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B22" w:rsidRDefault="00EF5095" w:rsidP="00E17909">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丹东市医疗保障局党组关于</w:t>
      </w:r>
      <w:r w:rsidR="00103B22">
        <w:rPr>
          <w:rFonts w:ascii="方正小标宋简体" w:eastAsia="方正小标宋简体" w:hint="eastAsia"/>
          <w:sz w:val="44"/>
          <w:szCs w:val="44"/>
        </w:rPr>
        <w:t>市委</w:t>
      </w:r>
    </w:p>
    <w:p w:rsidR="00832FF2" w:rsidRDefault="00103B22" w:rsidP="00103B22">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第四巡察组反馈意见</w:t>
      </w:r>
      <w:r w:rsidR="00EF5095">
        <w:rPr>
          <w:rFonts w:ascii="方正小标宋简体" w:eastAsia="方正小标宋简体" w:hint="eastAsia"/>
          <w:sz w:val="44"/>
          <w:szCs w:val="44"/>
        </w:rPr>
        <w:t>整改情况</w:t>
      </w:r>
      <w:r w:rsidR="00400480">
        <w:rPr>
          <w:rFonts w:ascii="方正小标宋简体" w:eastAsia="方正小标宋简体" w:hint="eastAsia"/>
          <w:sz w:val="44"/>
          <w:szCs w:val="44"/>
        </w:rPr>
        <w:t>的通报</w:t>
      </w:r>
    </w:p>
    <w:p w:rsidR="00400480" w:rsidRDefault="00400480" w:rsidP="00832FF2">
      <w:pPr>
        <w:rPr>
          <w:rFonts w:ascii="仿宋_GB2312" w:eastAsia="仿宋_GB2312"/>
          <w:sz w:val="32"/>
          <w:szCs w:val="32"/>
        </w:rPr>
      </w:pPr>
    </w:p>
    <w:p w:rsidR="00832FF2" w:rsidRDefault="00A662BD" w:rsidP="00832FF2">
      <w:pPr>
        <w:ind w:firstLineChars="200" w:firstLine="640"/>
        <w:rPr>
          <w:rFonts w:ascii="仿宋_GB2312" w:eastAsia="仿宋_GB2312"/>
          <w:sz w:val="32"/>
          <w:szCs w:val="32"/>
        </w:rPr>
      </w:pPr>
      <w:r>
        <w:rPr>
          <w:rFonts w:ascii="仿宋_GB2312" w:eastAsia="仿宋_GB2312" w:hint="eastAsia"/>
          <w:sz w:val="32"/>
          <w:szCs w:val="32"/>
        </w:rPr>
        <w:t>根据市委统一部署，</w:t>
      </w:r>
      <w:r w:rsidR="00832FF2" w:rsidRPr="00A91190">
        <w:rPr>
          <w:rFonts w:ascii="仿宋_GB2312" w:eastAsia="仿宋_GB2312" w:hint="eastAsia"/>
          <w:sz w:val="32"/>
          <w:szCs w:val="32"/>
        </w:rPr>
        <w:t>20</w:t>
      </w:r>
      <w:r w:rsidR="00832FF2">
        <w:rPr>
          <w:rFonts w:ascii="仿宋_GB2312" w:eastAsia="仿宋_GB2312" w:hint="eastAsia"/>
          <w:sz w:val="32"/>
          <w:szCs w:val="32"/>
        </w:rPr>
        <w:t>20</w:t>
      </w:r>
      <w:r w:rsidR="00832FF2" w:rsidRPr="00A91190">
        <w:rPr>
          <w:rFonts w:ascii="仿宋_GB2312" w:eastAsia="仿宋_GB2312" w:hint="eastAsia"/>
          <w:sz w:val="32"/>
          <w:szCs w:val="32"/>
        </w:rPr>
        <w:t>年</w:t>
      </w:r>
      <w:r w:rsidR="00832FF2">
        <w:rPr>
          <w:rFonts w:ascii="仿宋_GB2312" w:eastAsia="仿宋_GB2312" w:hint="eastAsia"/>
          <w:sz w:val="32"/>
          <w:szCs w:val="32"/>
        </w:rPr>
        <w:t>5</w:t>
      </w:r>
      <w:r w:rsidR="00832FF2" w:rsidRPr="00A91190">
        <w:rPr>
          <w:rFonts w:ascii="仿宋_GB2312" w:eastAsia="仿宋_GB2312" w:hint="eastAsia"/>
          <w:sz w:val="32"/>
          <w:szCs w:val="32"/>
        </w:rPr>
        <w:t>月6日至</w:t>
      </w:r>
      <w:r w:rsidR="00832FF2">
        <w:rPr>
          <w:rFonts w:ascii="仿宋_GB2312" w:eastAsia="仿宋_GB2312" w:hint="eastAsia"/>
          <w:sz w:val="32"/>
          <w:szCs w:val="32"/>
        </w:rPr>
        <w:t>6</w:t>
      </w:r>
      <w:r w:rsidR="00832FF2" w:rsidRPr="00A91190">
        <w:rPr>
          <w:rFonts w:ascii="仿宋_GB2312" w:eastAsia="仿宋_GB2312" w:hint="eastAsia"/>
          <w:sz w:val="32"/>
          <w:szCs w:val="32"/>
        </w:rPr>
        <w:t>月</w:t>
      </w:r>
      <w:r w:rsidR="00832FF2">
        <w:rPr>
          <w:rFonts w:ascii="仿宋_GB2312" w:eastAsia="仿宋_GB2312" w:hint="eastAsia"/>
          <w:sz w:val="32"/>
          <w:szCs w:val="32"/>
        </w:rPr>
        <w:t>6</w:t>
      </w:r>
      <w:r w:rsidR="00832FF2" w:rsidRPr="00A91190">
        <w:rPr>
          <w:rFonts w:ascii="仿宋_GB2312" w:eastAsia="仿宋_GB2312" w:hint="eastAsia"/>
          <w:sz w:val="32"/>
          <w:szCs w:val="32"/>
        </w:rPr>
        <w:t>日</w:t>
      </w:r>
      <w:r w:rsidR="000F78D3">
        <w:rPr>
          <w:rFonts w:ascii="仿宋_GB2312" w:eastAsia="仿宋_GB2312" w:hint="eastAsia"/>
          <w:sz w:val="32"/>
          <w:szCs w:val="32"/>
        </w:rPr>
        <w:t>，</w:t>
      </w:r>
      <w:r w:rsidR="00663DC1" w:rsidRPr="00A91190">
        <w:rPr>
          <w:rFonts w:ascii="仿宋_GB2312" w:eastAsia="仿宋_GB2312" w:hint="eastAsia"/>
          <w:sz w:val="32"/>
          <w:szCs w:val="32"/>
        </w:rPr>
        <w:t>市委第</w:t>
      </w:r>
      <w:r w:rsidR="00663DC1">
        <w:rPr>
          <w:rFonts w:ascii="仿宋_GB2312" w:eastAsia="仿宋_GB2312" w:hint="eastAsia"/>
          <w:sz w:val="32"/>
          <w:szCs w:val="32"/>
        </w:rPr>
        <w:t>四</w:t>
      </w:r>
      <w:r w:rsidR="00663DC1" w:rsidRPr="00A91190">
        <w:rPr>
          <w:rFonts w:ascii="仿宋_GB2312" w:eastAsia="仿宋_GB2312" w:hint="eastAsia"/>
          <w:sz w:val="32"/>
          <w:szCs w:val="32"/>
        </w:rPr>
        <w:t>巡察组</w:t>
      </w:r>
      <w:r w:rsidR="00832FF2" w:rsidRPr="00A91190">
        <w:rPr>
          <w:rFonts w:ascii="仿宋_GB2312" w:eastAsia="仿宋_GB2312" w:hint="eastAsia"/>
          <w:sz w:val="32"/>
          <w:szCs w:val="32"/>
        </w:rPr>
        <w:t>对</w:t>
      </w:r>
      <w:r w:rsidR="00832FF2">
        <w:rPr>
          <w:rFonts w:ascii="仿宋_GB2312" w:eastAsia="仿宋_GB2312" w:hint="eastAsia"/>
          <w:sz w:val="32"/>
          <w:szCs w:val="32"/>
        </w:rPr>
        <w:t>市医保局</w:t>
      </w:r>
      <w:r w:rsidR="00832FF2" w:rsidRPr="00A91190">
        <w:rPr>
          <w:rFonts w:ascii="仿宋_GB2312" w:eastAsia="仿宋_GB2312" w:hint="eastAsia"/>
          <w:sz w:val="32"/>
          <w:szCs w:val="32"/>
        </w:rPr>
        <w:t>党组</w:t>
      </w:r>
      <w:r w:rsidR="000F78D3">
        <w:rPr>
          <w:rFonts w:ascii="仿宋_GB2312" w:eastAsia="仿宋_GB2312" w:hint="eastAsia"/>
          <w:sz w:val="32"/>
          <w:szCs w:val="32"/>
        </w:rPr>
        <w:t>进行了</w:t>
      </w:r>
      <w:r w:rsidR="00832FF2" w:rsidRPr="00A91190">
        <w:rPr>
          <w:rFonts w:ascii="仿宋_GB2312" w:eastAsia="仿宋_GB2312" w:hint="eastAsia"/>
          <w:sz w:val="32"/>
          <w:szCs w:val="32"/>
        </w:rPr>
        <w:t>巡察</w:t>
      </w:r>
      <w:r w:rsidR="00663DC1">
        <w:rPr>
          <w:rFonts w:ascii="仿宋_GB2312" w:eastAsia="仿宋_GB2312" w:hint="eastAsia"/>
          <w:sz w:val="32"/>
          <w:szCs w:val="32"/>
        </w:rPr>
        <w:t>。</w:t>
      </w:r>
      <w:r w:rsidR="00832FF2" w:rsidRPr="00A91190">
        <w:rPr>
          <w:rFonts w:ascii="仿宋_GB2312" w:eastAsia="仿宋_GB2312" w:hint="eastAsia"/>
          <w:sz w:val="32"/>
          <w:szCs w:val="32"/>
        </w:rPr>
        <w:t>20</w:t>
      </w:r>
      <w:r w:rsidR="00832FF2">
        <w:rPr>
          <w:rFonts w:ascii="仿宋_GB2312" w:eastAsia="仿宋_GB2312" w:hint="eastAsia"/>
          <w:sz w:val="32"/>
          <w:szCs w:val="32"/>
        </w:rPr>
        <w:t>20</w:t>
      </w:r>
      <w:r w:rsidR="00832FF2" w:rsidRPr="00A91190">
        <w:rPr>
          <w:rFonts w:ascii="仿宋_GB2312" w:eastAsia="仿宋_GB2312" w:hint="eastAsia"/>
          <w:sz w:val="32"/>
          <w:szCs w:val="32"/>
        </w:rPr>
        <w:t>年</w:t>
      </w:r>
      <w:r w:rsidR="00832FF2">
        <w:rPr>
          <w:rFonts w:ascii="仿宋_GB2312" w:eastAsia="仿宋_GB2312" w:hint="eastAsia"/>
          <w:sz w:val="32"/>
          <w:szCs w:val="32"/>
        </w:rPr>
        <w:t>10</w:t>
      </w:r>
      <w:r w:rsidR="00832FF2" w:rsidRPr="00A91190">
        <w:rPr>
          <w:rFonts w:ascii="仿宋_GB2312" w:eastAsia="仿宋_GB2312" w:hint="eastAsia"/>
          <w:sz w:val="32"/>
          <w:szCs w:val="32"/>
        </w:rPr>
        <w:t>月</w:t>
      </w:r>
      <w:r w:rsidR="00832FF2">
        <w:rPr>
          <w:rFonts w:ascii="仿宋_GB2312" w:eastAsia="仿宋_GB2312" w:hint="eastAsia"/>
          <w:sz w:val="32"/>
          <w:szCs w:val="32"/>
        </w:rPr>
        <w:t>13</w:t>
      </w:r>
      <w:r w:rsidR="00832FF2" w:rsidRPr="00A91190">
        <w:rPr>
          <w:rFonts w:ascii="仿宋_GB2312" w:eastAsia="仿宋_GB2312" w:hint="eastAsia"/>
          <w:sz w:val="32"/>
          <w:szCs w:val="32"/>
        </w:rPr>
        <w:t>日</w:t>
      </w:r>
      <w:r w:rsidR="000F78D3">
        <w:rPr>
          <w:rFonts w:ascii="仿宋_GB2312" w:eastAsia="仿宋_GB2312" w:hint="eastAsia"/>
          <w:sz w:val="32"/>
          <w:szCs w:val="32"/>
        </w:rPr>
        <w:t>巡察组向市医保局党组反馈了</w:t>
      </w:r>
      <w:r w:rsidR="00832FF2" w:rsidRPr="00A91190">
        <w:rPr>
          <w:rFonts w:ascii="仿宋_GB2312" w:eastAsia="仿宋_GB2312" w:hint="eastAsia"/>
          <w:sz w:val="32"/>
          <w:szCs w:val="32"/>
        </w:rPr>
        <w:t>巡察意见</w:t>
      </w:r>
      <w:r w:rsidR="00904031">
        <w:rPr>
          <w:rFonts w:ascii="仿宋_GB2312" w:eastAsia="仿宋_GB2312" w:hint="eastAsia"/>
          <w:sz w:val="32"/>
          <w:szCs w:val="32"/>
        </w:rPr>
        <w:t>。</w:t>
      </w:r>
      <w:r w:rsidR="000F78D3">
        <w:rPr>
          <w:rFonts w:ascii="仿宋_GB2312" w:eastAsia="仿宋_GB2312" w:hint="eastAsia"/>
          <w:sz w:val="32"/>
          <w:szCs w:val="32"/>
        </w:rPr>
        <w:t>按照党务公开原则和巡察工作有关要求，现将巡察整改情况予以公布。</w:t>
      </w:r>
    </w:p>
    <w:p w:rsidR="001D074C" w:rsidRPr="005F2615" w:rsidRDefault="001D074C" w:rsidP="00832FF2">
      <w:pPr>
        <w:ind w:firstLineChars="200" w:firstLine="640"/>
        <w:rPr>
          <w:rFonts w:ascii="黑体" w:eastAsia="黑体" w:hAnsi="黑体"/>
          <w:sz w:val="32"/>
          <w:szCs w:val="32"/>
        </w:rPr>
      </w:pPr>
      <w:r>
        <w:rPr>
          <w:rFonts w:ascii="黑体" w:eastAsia="黑体" w:hAnsi="黑体" w:cs="仿宋_GB2312" w:hint="eastAsia"/>
          <w:kern w:val="21"/>
          <w:sz w:val="32"/>
          <w:szCs w:val="32"/>
        </w:rPr>
        <w:t>一、</w:t>
      </w:r>
      <w:r w:rsidRPr="00BC2E77">
        <w:rPr>
          <w:rFonts w:ascii="黑体" w:eastAsia="黑体" w:hAnsi="黑体" w:cs="仿宋_GB2312" w:hint="eastAsia"/>
          <w:kern w:val="21"/>
          <w:sz w:val="32"/>
          <w:szCs w:val="32"/>
        </w:rPr>
        <w:t>提高政治站位</w:t>
      </w:r>
      <w:r w:rsidRPr="00BC2E77">
        <w:rPr>
          <w:rFonts w:ascii="黑体" w:eastAsia="黑体" w:hAnsi="黑体" w:cs="仿宋_GB2312"/>
          <w:kern w:val="21"/>
          <w:sz w:val="32"/>
          <w:szCs w:val="32"/>
        </w:rPr>
        <w:t>，坚决扛起整改责任</w:t>
      </w:r>
    </w:p>
    <w:p w:rsidR="00832FF2" w:rsidRDefault="00E376A8" w:rsidP="00832FF2">
      <w:pPr>
        <w:ind w:firstLineChars="200" w:firstLine="640"/>
        <w:rPr>
          <w:rFonts w:ascii="仿宋_GB2312" w:eastAsia="仿宋_GB2312" w:hAnsi="仿宋_GB2312" w:cs="仿宋_GB2312"/>
          <w:kern w:val="21"/>
          <w:sz w:val="32"/>
          <w:szCs w:val="32"/>
        </w:rPr>
      </w:pPr>
      <w:r>
        <w:rPr>
          <w:rFonts w:ascii="仿宋_GB2312" w:eastAsia="仿宋_GB2312" w:hAnsi="仿宋_GB2312" w:cs="仿宋_GB2312" w:hint="eastAsia"/>
          <w:kern w:val="21"/>
          <w:sz w:val="32"/>
          <w:szCs w:val="32"/>
        </w:rPr>
        <w:t>市医保局党组</w:t>
      </w:r>
      <w:r w:rsidRPr="00C82190">
        <w:rPr>
          <w:rFonts w:ascii="仿宋_GB2312" w:eastAsia="仿宋_GB2312" w:hAnsi="仿宋_GB2312" w:cs="仿宋_GB2312" w:hint="eastAsia"/>
          <w:kern w:val="21"/>
          <w:sz w:val="32"/>
          <w:szCs w:val="32"/>
        </w:rPr>
        <w:t>把抓好巡察</w:t>
      </w:r>
      <w:r>
        <w:rPr>
          <w:rFonts w:ascii="仿宋_GB2312" w:eastAsia="仿宋_GB2312" w:hAnsi="仿宋_GB2312" w:cs="仿宋_GB2312" w:hint="eastAsia"/>
          <w:kern w:val="21"/>
          <w:sz w:val="32"/>
          <w:szCs w:val="32"/>
        </w:rPr>
        <w:t>反馈意</w:t>
      </w:r>
      <w:r w:rsidRPr="00EE502A">
        <w:rPr>
          <w:rFonts w:ascii="仿宋_GB2312" w:eastAsia="仿宋_GB2312" w:hAnsi="仿宋_GB2312" w:cs="仿宋_GB2312" w:hint="eastAsia"/>
          <w:kern w:val="21"/>
          <w:sz w:val="32"/>
          <w:szCs w:val="32"/>
        </w:rPr>
        <w:t>见的整改落实，作为当前和今后一个时期的重要政治任务</w:t>
      </w:r>
      <w:r>
        <w:rPr>
          <w:rFonts w:ascii="仿宋_GB2312" w:eastAsia="仿宋_GB2312" w:hAnsi="仿宋_GB2312" w:cs="仿宋_GB2312" w:hint="eastAsia"/>
          <w:kern w:val="21"/>
          <w:sz w:val="32"/>
          <w:szCs w:val="32"/>
        </w:rPr>
        <w:t>，成立巡察整改工作领导小组，</w:t>
      </w:r>
      <w:r w:rsidR="0071570E" w:rsidRPr="0071570E">
        <w:rPr>
          <w:rFonts w:ascii="仿宋_GB2312" w:eastAsia="仿宋_GB2312" w:hAnsi="仿宋_GB2312" w:cs="仿宋_GB2312" w:hint="eastAsia"/>
          <w:kern w:val="21"/>
          <w:sz w:val="32"/>
          <w:szCs w:val="32"/>
        </w:rPr>
        <w:t>召开专题会议，研究落实整改工作，制定了内容详实</w:t>
      </w:r>
      <w:r w:rsidR="00832FF2" w:rsidRPr="00EE502A">
        <w:rPr>
          <w:rFonts w:ascii="仿宋_GB2312" w:eastAsia="仿宋_GB2312" w:hAnsi="仿宋_GB2312" w:cs="仿宋_GB2312" w:hint="eastAsia"/>
          <w:kern w:val="21"/>
          <w:sz w:val="32"/>
          <w:szCs w:val="32"/>
        </w:rPr>
        <w:t>的整改落实方案，明确了整改措施，提出了整改要求、限定了整改时限</w:t>
      </w:r>
      <w:r w:rsidR="00E21137">
        <w:rPr>
          <w:rFonts w:ascii="仿宋_GB2312" w:eastAsia="仿宋_GB2312" w:hAnsi="仿宋_GB2312" w:cs="仿宋_GB2312" w:hint="eastAsia"/>
          <w:kern w:val="21"/>
          <w:sz w:val="32"/>
          <w:szCs w:val="32"/>
        </w:rPr>
        <w:t>，确保整改任务落细落实</w:t>
      </w:r>
      <w:r w:rsidR="00832FF2" w:rsidRPr="00EE502A">
        <w:rPr>
          <w:rFonts w:ascii="仿宋_GB2312" w:eastAsia="仿宋_GB2312" w:hAnsi="仿宋_GB2312" w:cs="仿宋_GB2312" w:hint="eastAsia"/>
          <w:kern w:val="21"/>
          <w:sz w:val="32"/>
          <w:szCs w:val="32"/>
        </w:rPr>
        <w:t>。</w:t>
      </w:r>
    </w:p>
    <w:p w:rsidR="001D074C" w:rsidRDefault="001D074C" w:rsidP="00832FF2">
      <w:pPr>
        <w:ind w:firstLineChars="200" w:firstLine="640"/>
        <w:rPr>
          <w:rFonts w:ascii="黑体" w:eastAsia="黑体" w:hAnsi="黑体"/>
          <w:sz w:val="32"/>
          <w:szCs w:val="32"/>
        </w:rPr>
      </w:pPr>
      <w:r>
        <w:rPr>
          <w:rFonts w:ascii="黑体" w:eastAsia="黑体" w:hAnsi="黑体" w:hint="eastAsia"/>
          <w:sz w:val="32"/>
          <w:szCs w:val="32"/>
        </w:rPr>
        <w:t>二、坚持从严从实</w:t>
      </w:r>
      <w:r w:rsidRPr="00250864">
        <w:rPr>
          <w:rFonts w:ascii="黑体" w:eastAsia="黑体" w:hAnsi="黑体" w:hint="eastAsia"/>
          <w:sz w:val="32"/>
          <w:szCs w:val="32"/>
        </w:rPr>
        <w:t>，确保整改取得实效</w:t>
      </w:r>
    </w:p>
    <w:p w:rsidR="00832FF2" w:rsidRDefault="00832FF2" w:rsidP="0033345F">
      <w:pPr>
        <w:ind w:firstLineChars="200" w:firstLine="640"/>
        <w:rPr>
          <w:rFonts w:ascii="仿宋_GB2312" w:eastAsia="仿宋_GB2312" w:hAnsi="宋体" w:cs="宋体"/>
          <w:bCs/>
          <w:spacing w:val="-6"/>
          <w:kern w:val="21"/>
          <w:sz w:val="32"/>
          <w:szCs w:val="32"/>
        </w:rPr>
      </w:pPr>
      <w:r w:rsidRPr="000A4D75">
        <w:rPr>
          <w:rFonts w:ascii="楷体_GB2312" w:eastAsia="楷体_GB2312" w:hAnsi="仿宋_GB2312" w:cs="仿宋_GB2312" w:hint="eastAsia"/>
          <w:kern w:val="21"/>
          <w:sz w:val="32"/>
          <w:szCs w:val="32"/>
        </w:rPr>
        <w:t>（一）</w:t>
      </w:r>
      <w:r w:rsidRPr="007E1D44">
        <w:rPr>
          <w:rFonts w:ascii="楷体_GB2312" w:eastAsia="楷体_GB2312" w:hAnsi="仿宋_GB2312" w:cs="仿宋_GB2312" w:hint="eastAsia"/>
          <w:kern w:val="21"/>
          <w:sz w:val="32"/>
          <w:szCs w:val="32"/>
        </w:rPr>
        <w:t>关于“</w:t>
      </w:r>
      <w:r w:rsidR="00B62423" w:rsidRPr="000A4D75">
        <w:rPr>
          <w:rFonts w:ascii="楷体_GB2312" w:eastAsia="楷体_GB2312" w:hAnsi="仿宋_GB2312" w:cs="仿宋_GB2312" w:hint="eastAsia"/>
          <w:kern w:val="21"/>
          <w:sz w:val="32"/>
          <w:szCs w:val="32"/>
        </w:rPr>
        <w:t>学习习近平总书记关于医保工作论述不够深入，贯彻市委决策部署和发挥党组领导核心作用不够充分</w:t>
      </w:r>
      <w:r w:rsidR="00B62423">
        <w:rPr>
          <w:rFonts w:ascii="楷体_GB2312" w:eastAsia="楷体_GB2312" w:hAnsi="仿宋_GB2312" w:cs="仿宋_GB2312" w:hint="eastAsia"/>
          <w:kern w:val="21"/>
          <w:sz w:val="32"/>
          <w:szCs w:val="32"/>
        </w:rPr>
        <w:t>方面</w:t>
      </w:r>
      <w:r w:rsidRPr="007E1D44">
        <w:rPr>
          <w:rFonts w:ascii="楷体_GB2312" w:eastAsia="楷体_GB2312" w:hAnsi="仿宋_GB2312" w:cs="仿宋_GB2312" w:hint="eastAsia"/>
          <w:kern w:val="21"/>
          <w:sz w:val="32"/>
          <w:szCs w:val="32"/>
        </w:rPr>
        <w:t>”整改情况</w:t>
      </w:r>
      <w:r w:rsidR="007E1D44">
        <w:rPr>
          <w:rFonts w:ascii="楷体_GB2312" w:eastAsia="楷体_GB2312" w:hAnsi="仿宋_GB2312" w:cs="仿宋_GB2312" w:hint="eastAsia"/>
          <w:kern w:val="21"/>
          <w:sz w:val="32"/>
          <w:szCs w:val="32"/>
        </w:rPr>
        <w:t>：</w:t>
      </w:r>
      <w:r w:rsidR="00DC463D" w:rsidRPr="00C83150">
        <w:rPr>
          <w:rFonts w:ascii="仿宋_GB2312" w:eastAsia="仿宋_GB2312" w:hint="eastAsia"/>
          <w:sz w:val="32"/>
          <w:szCs w:val="32"/>
        </w:rPr>
        <w:t>把理论学习放在突出位置</w:t>
      </w:r>
      <w:r w:rsidR="00DC463D">
        <w:rPr>
          <w:rFonts w:ascii="仿宋_GB2312" w:eastAsia="仿宋_GB2312" w:hint="eastAsia"/>
          <w:sz w:val="32"/>
          <w:szCs w:val="32"/>
        </w:rPr>
        <w:t>，</w:t>
      </w:r>
      <w:r w:rsidRPr="00C83150">
        <w:rPr>
          <w:rFonts w:ascii="仿宋_GB2312" w:eastAsia="仿宋_GB2312" w:hint="eastAsia"/>
          <w:sz w:val="32"/>
          <w:szCs w:val="32"/>
        </w:rPr>
        <w:t>深入、系统</w:t>
      </w:r>
      <w:r w:rsidRPr="00D6430B">
        <w:rPr>
          <w:rFonts w:ascii="仿宋_GB2312" w:eastAsia="仿宋_GB2312" w:hint="eastAsia"/>
          <w:sz w:val="32"/>
          <w:szCs w:val="32"/>
        </w:rPr>
        <w:t>学习</w:t>
      </w:r>
      <w:r w:rsidRPr="005D311C">
        <w:rPr>
          <w:rFonts w:ascii="仿宋_GB2312" w:eastAsia="仿宋_GB2312" w:hint="eastAsia"/>
          <w:sz w:val="32"/>
          <w:szCs w:val="32"/>
        </w:rPr>
        <w:t>习近平总书记关于医保工作重要论述和指示批示精神</w:t>
      </w:r>
      <w:r w:rsidRPr="00C83150">
        <w:rPr>
          <w:rFonts w:ascii="仿宋_GB2312" w:eastAsia="仿宋_GB2312" w:hint="eastAsia"/>
          <w:sz w:val="32"/>
          <w:szCs w:val="32"/>
        </w:rPr>
        <w:t>，</w:t>
      </w:r>
      <w:r w:rsidR="00A017C7">
        <w:rPr>
          <w:rFonts w:ascii="仿宋_GB2312" w:eastAsia="仿宋_GB2312" w:hint="eastAsia"/>
          <w:sz w:val="32"/>
          <w:szCs w:val="32"/>
        </w:rPr>
        <w:t>组织</w:t>
      </w:r>
      <w:r w:rsidR="0064259F">
        <w:rPr>
          <w:rFonts w:ascii="仿宋_GB2312" w:eastAsia="仿宋_GB2312" w:hint="eastAsia"/>
          <w:sz w:val="32"/>
          <w:szCs w:val="32"/>
        </w:rPr>
        <w:t>开展中发5号文件</w:t>
      </w:r>
      <w:r w:rsidRPr="0003433F">
        <w:rPr>
          <w:rFonts w:ascii="仿宋_GB2312" w:eastAsia="仿宋_GB2312" w:hint="eastAsia"/>
          <w:sz w:val="32"/>
          <w:szCs w:val="32"/>
        </w:rPr>
        <w:t>专题培训会议，</w:t>
      </w:r>
      <w:r w:rsidRPr="00242094">
        <w:rPr>
          <w:rFonts w:ascii="仿宋_GB2312" w:eastAsia="仿宋_GB2312" w:hint="eastAsia"/>
          <w:sz w:val="32"/>
          <w:szCs w:val="32"/>
        </w:rPr>
        <w:t>准确把握医保工作形势，明确医保工作目标，全面深化医保改革，做到精神不懈怠、工作不松劲。</w:t>
      </w:r>
      <w:r>
        <w:rPr>
          <w:rFonts w:ascii="仿宋_GB2312" w:eastAsia="仿宋_GB2312" w:hAnsi="宋体" w:cs="宋体" w:hint="eastAsia"/>
          <w:bCs/>
          <w:spacing w:val="-6"/>
          <w:kern w:val="21"/>
          <w:sz w:val="32"/>
          <w:szCs w:val="32"/>
        </w:rPr>
        <w:t>对“三重一大”制度进行了</w:t>
      </w:r>
      <w:r w:rsidRPr="000A4D75">
        <w:rPr>
          <w:rFonts w:ascii="仿宋_GB2312" w:eastAsia="仿宋_GB2312" w:hAnsi="宋体" w:cs="宋体" w:hint="eastAsia"/>
          <w:bCs/>
          <w:spacing w:val="-6"/>
          <w:kern w:val="21"/>
          <w:sz w:val="32"/>
          <w:szCs w:val="32"/>
        </w:rPr>
        <w:t>补充和完善</w:t>
      </w:r>
      <w:r>
        <w:rPr>
          <w:rFonts w:ascii="仿宋_GB2312" w:eastAsia="仿宋_GB2312" w:hAnsi="宋体" w:cs="宋体" w:hint="eastAsia"/>
          <w:bCs/>
          <w:spacing w:val="-6"/>
          <w:kern w:val="21"/>
          <w:sz w:val="32"/>
          <w:szCs w:val="32"/>
        </w:rPr>
        <w:t>，</w:t>
      </w:r>
      <w:r w:rsidR="00666A5F" w:rsidRPr="00A61B72">
        <w:rPr>
          <w:rFonts w:ascii="仿宋_GB2312" w:eastAsia="仿宋_GB2312" w:hint="eastAsia"/>
          <w:sz w:val="32"/>
          <w:szCs w:val="32"/>
        </w:rPr>
        <w:t>严格</w:t>
      </w:r>
      <w:r w:rsidR="00417549">
        <w:rPr>
          <w:rFonts w:ascii="仿宋_GB2312" w:eastAsia="仿宋_GB2312" w:hint="eastAsia"/>
          <w:sz w:val="32"/>
          <w:szCs w:val="32"/>
        </w:rPr>
        <w:t>落实</w:t>
      </w:r>
      <w:r w:rsidR="00666A5F" w:rsidRPr="00A61B72">
        <w:rPr>
          <w:rFonts w:ascii="仿宋_GB2312" w:eastAsia="仿宋_GB2312" w:hint="eastAsia"/>
          <w:sz w:val="32"/>
          <w:szCs w:val="32"/>
        </w:rPr>
        <w:t>领导班子分工负责和“一把手”末位表态制度，</w:t>
      </w:r>
      <w:r w:rsidR="0024010D">
        <w:rPr>
          <w:rFonts w:ascii="仿宋_GB2312" w:eastAsia="仿宋_GB2312" w:hint="eastAsia"/>
          <w:sz w:val="32"/>
          <w:szCs w:val="32"/>
        </w:rPr>
        <w:t>并</w:t>
      </w:r>
      <w:r w:rsidR="0024010D" w:rsidRPr="000A4D75">
        <w:rPr>
          <w:rFonts w:ascii="仿宋_GB2312" w:eastAsia="仿宋_GB2312" w:hAnsi="宋体" w:cs="宋体" w:hint="eastAsia"/>
          <w:bCs/>
          <w:spacing w:val="-6"/>
          <w:kern w:val="21"/>
          <w:sz w:val="32"/>
          <w:szCs w:val="32"/>
        </w:rPr>
        <w:t>邀请</w:t>
      </w:r>
      <w:r w:rsidR="0024010D">
        <w:rPr>
          <w:rFonts w:ascii="仿宋_GB2312" w:eastAsia="仿宋_GB2312" w:hAnsi="宋体" w:cs="宋体" w:hint="eastAsia"/>
          <w:bCs/>
          <w:spacing w:val="-6"/>
          <w:kern w:val="21"/>
          <w:sz w:val="32"/>
          <w:szCs w:val="32"/>
        </w:rPr>
        <w:t>派</w:t>
      </w:r>
      <w:r w:rsidR="0024010D">
        <w:rPr>
          <w:rFonts w:ascii="仿宋_GB2312" w:eastAsia="仿宋_GB2312" w:hAnsi="宋体" w:cs="宋体" w:hint="eastAsia"/>
          <w:bCs/>
          <w:spacing w:val="-6"/>
          <w:kern w:val="21"/>
          <w:sz w:val="32"/>
          <w:szCs w:val="32"/>
        </w:rPr>
        <w:lastRenderedPageBreak/>
        <w:t>驻</w:t>
      </w:r>
      <w:r w:rsidR="0024010D" w:rsidRPr="000A4D75">
        <w:rPr>
          <w:rFonts w:ascii="仿宋_GB2312" w:eastAsia="仿宋_GB2312" w:hAnsi="宋体" w:cs="宋体" w:hint="eastAsia"/>
          <w:bCs/>
          <w:spacing w:val="-6"/>
          <w:kern w:val="21"/>
          <w:sz w:val="32"/>
          <w:szCs w:val="32"/>
        </w:rPr>
        <w:t>纪检组同志</w:t>
      </w:r>
      <w:r w:rsidR="0024010D">
        <w:rPr>
          <w:rFonts w:ascii="仿宋_GB2312" w:eastAsia="仿宋_GB2312" w:hAnsi="宋体" w:cs="宋体" w:hint="eastAsia"/>
          <w:bCs/>
          <w:spacing w:val="-6"/>
          <w:kern w:val="21"/>
          <w:sz w:val="32"/>
          <w:szCs w:val="32"/>
        </w:rPr>
        <w:t>参加</w:t>
      </w:r>
      <w:r w:rsidR="0024010D" w:rsidRPr="000A4D75">
        <w:rPr>
          <w:rFonts w:ascii="仿宋_GB2312" w:eastAsia="仿宋_GB2312" w:hAnsi="宋体" w:cs="宋体" w:hint="eastAsia"/>
          <w:bCs/>
          <w:spacing w:val="-6"/>
          <w:kern w:val="21"/>
          <w:sz w:val="32"/>
          <w:szCs w:val="32"/>
        </w:rPr>
        <w:t>会议</w:t>
      </w:r>
      <w:r w:rsidR="0024010D">
        <w:rPr>
          <w:rFonts w:ascii="仿宋_GB2312" w:eastAsia="仿宋_GB2312" w:hAnsi="宋体" w:cs="宋体" w:hint="eastAsia"/>
          <w:bCs/>
          <w:spacing w:val="-6"/>
          <w:kern w:val="21"/>
          <w:sz w:val="32"/>
          <w:szCs w:val="32"/>
        </w:rPr>
        <w:t>，</w:t>
      </w:r>
      <w:r w:rsidR="00666A5F" w:rsidRPr="00A61B72">
        <w:rPr>
          <w:rFonts w:ascii="仿宋_GB2312" w:eastAsia="仿宋_GB2312" w:hint="eastAsia"/>
          <w:sz w:val="32"/>
          <w:szCs w:val="32"/>
        </w:rPr>
        <w:t>确保权力在阳光下运行。</w:t>
      </w:r>
      <w:r w:rsidR="00E17909">
        <w:rPr>
          <w:rFonts w:ascii="仿宋_GB2312" w:eastAsia="仿宋_GB2312" w:hAnsi="宋体" w:cs="宋体" w:hint="eastAsia"/>
          <w:bCs/>
          <w:spacing w:val="-6"/>
          <w:kern w:val="21"/>
          <w:sz w:val="32"/>
          <w:szCs w:val="32"/>
        </w:rPr>
        <w:t>成立政策研究小组，梳理我市现行</w:t>
      </w:r>
      <w:r w:rsidRPr="000A4D75">
        <w:rPr>
          <w:rFonts w:ascii="仿宋_GB2312" w:eastAsia="仿宋_GB2312" w:hAnsi="宋体" w:cs="宋体" w:hint="eastAsia"/>
          <w:bCs/>
          <w:spacing w:val="-6"/>
          <w:kern w:val="21"/>
          <w:sz w:val="32"/>
          <w:szCs w:val="32"/>
        </w:rPr>
        <w:t>医保政策，</w:t>
      </w:r>
      <w:r w:rsidR="00906FAB" w:rsidRPr="009C6DB9">
        <w:rPr>
          <w:rFonts w:ascii="仿宋_GB2312" w:eastAsia="仿宋_GB2312" w:hAnsi="宋体" w:cs="宋体" w:hint="eastAsia"/>
          <w:bCs/>
          <w:color w:val="000000" w:themeColor="text1"/>
          <w:spacing w:val="-6"/>
          <w:kern w:val="21"/>
          <w:sz w:val="32"/>
          <w:szCs w:val="32"/>
        </w:rPr>
        <w:t>制定符合新形势的新政策、新流程</w:t>
      </w:r>
      <w:r w:rsidR="00906FAB">
        <w:rPr>
          <w:rFonts w:ascii="仿宋_GB2312" w:eastAsia="仿宋_GB2312" w:hAnsi="宋体" w:cs="宋体" w:hint="eastAsia"/>
          <w:bCs/>
          <w:color w:val="000000" w:themeColor="text1"/>
          <w:spacing w:val="-6"/>
          <w:kern w:val="21"/>
          <w:sz w:val="32"/>
          <w:szCs w:val="32"/>
        </w:rPr>
        <w:t>。</w:t>
      </w:r>
      <w:r w:rsidR="008D1AEB">
        <w:rPr>
          <w:rFonts w:ascii="仿宋_GB2312" w:eastAsia="仿宋_GB2312" w:hAnsi="仿宋_GB2312" w:cs="仿宋_GB2312" w:hint="eastAsia"/>
          <w:sz w:val="32"/>
          <w:szCs w:val="32"/>
        </w:rPr>
        <w:t>2020年对恶性肿瘤复检、心血管合并症等17种门诊慢性病取消复检，全市共有52514人不再复检</w:t>
      </w:r>
      <w:r w:rsidRPr="008449DD">
        <w:rPr>
          <w:rFonts w:ascii="仿宋_GB2312" w:eastAsia="仿宋_GB2312" w:hAnsi="宋体" w:cs="宋体" w:hint="eastAsia"/>
          <w:bCs/>
          <w:spacing w:val="-6"/>
          <w:kern w:val="21"/>
          <w:sz w:val="32"/>
          <w:szCs w:val="32"/>
        </w:rPr>
        <w:t>，</w:t>
      </w:r>
      <w:r w:rsidR="005C6D93" w:rsidRPr="008449DD">
        <w:rPr>
          <w:rFonts w:ascii="仿宋_GB2312" w:eastAsia="仿宋_GB2312" w:hAnsi="宋体" w:cs="宋体" w:hint="eastAsia"/>
          <w:bCs/>
          <w:spacing w:val="-6"/>
          <w:kern w:val="21"/>
          <w:sz w:val="32"/>
          <w:szCs w:val="32"/>
        </w:rPr>
        <w:t>门诊慢性病报名</w:t>
      </w:r>
      <w:r w:rsidRPr="008449DD">
        <w:rPr>
          <w:rFonts w:ascii="仿宋_GB2312" w:eastAsia="仿宋_GB2312" w:hAnsi="宋体" w:cs="宋体" w:hint="eastAsia"/>
          <w:bCs/>
          <w:spacing w:val="-6"/>
          <w:kern w:val="21"/>
          <w:sz w:val="32"/>
          <w:szCs w:val="32"/>
        </w:rPr>
        <w:t>的医药机构由原40多家扩大到140家。</w:t>
      </w:r>
    </w:p>
    <w:p w:rsidR="00832FF2" w:rsidRPr="000A4D75" w:rsidRDefault="0033345F" w:rsidP="00625147">
      <w:pPr>
        <w:ind w:firstLineChars="200" w:firstLine="640"/>
        <w:rPr>
          <w:rFonts w:ascii="仿宋_GB2312" w:eastAsia="仿宋_GB2312" w:hAnsi="宋体" w:cs="宋体"/>
          <w:spacing w:val="-6"/>
          <w:kern w:val="21"/>
          <w:sz w:val="32"/>
          <w:szCs w:val="32"/>
        </w:rPr>
      </w:pPr>
      <w:r w:rsidRPr="000A4D75">
        <w:rPr>
          <w:rFonts w:ascii="楷体_GB2312" w:eastAsia="楷体_GB2312" w:hAnsi="仿宋_GB2312" w:cs="仿宋_GB2312" w:hint="eastAsia"/>
          <w:kern w:val="21"/>
          <w:sz w:val="32"/>
          <w:szCs w:val="32"/>
        </w:rPr>
        <w:t>（</w:t>
      </w:r>
      <w:r>
        <w:rPr>
          <w:rFonts w:ascii="楷体_GB2312" w:eastAsia="楷体_GB2312" w:hAnsi="仿宋_GB2312" w:cs="仿宋_GB2312" w:hint="eastAsia"/>
          <w:kern w:val="21"/>
          <w:sz w:val="32"/>
          <w:szCs w:val="32"/>
        </w:rPr>
        <w:t>二</w:t>
      </w:r>
      <w:r w:rsidRPr="000A4D75">
        <w:rPr>
          <w:rFonts w:ascii="楷体_GB2312" w:eastAsia="楷体_GB2312" w:hAnsi="仿宋_GB2312" w:cs="仿宋_GB2312" w:hint="eastAsia"/>
          <w:kern w:val="21"/>
          <w:sz w:val="32"/>
          <w:szCs w:val="32"/>
        </w:rPr>
        <w:t>）</w:t>
      </w:r>
      <w:r w:rsidRPr="007E1D44">
        <w:rPr>
          <w:rFonts w:ascii="楷体_GB2312" w:eastAsia="楷体_GB2312" w:hAnsi="仿宋_GB2312" w:cs="仿宋_GB2312" w:hint="eastAsia"/>
          <w:kern w:val="21"/>
          <w:sz w:val="32"/>
          <w:szCs w:val="32"/>
        </w:rPr>
        <w:t>关于“</w:t>
      </w:r>
      <w:r w:rsidRPr="000A4D75">
        <w:rPr>
          <w:rFonts w:ascii="楷体_GB2312" w:eastAsia="楷体_GB2312" w:hAnsi="仿宋_GB2312" w:cs="仿宋_GB2312" w:hint="eastAsia"/>
          <w:kern w:val="21"/>
          <w:sz w:val="32"/>
          <w:szCs w:val="32"/>
        </w:rPr>
        <w:t>履行管党治党主体责任不够到位，作风建设不够扎实</w:t>
      </w:r>
      <w:r>
        <w:rPr>
          <w:rFonts w:ascii="楷体_GB2312" w:eastAsia="楷体_GB2312" w:hAnsi="仿宋_GB2312" w:cs="仿宋_GB2312" w:hint="eastAsia"/>
          <w:kern w:val="21"/>
          <w:sz w:val="32"/>
          <w:szCs w:val="32"/>
        </w:rPr>
        <w:t>方面</w:t>
      </w:r>
      <w:r w:rsidRPr="007E1D44">
        <w:rPr>
          <w:rFonts w:ascii="楷体_GB2312" w:eastAsia="楷体_GB2312" w:hAnsi="仿宋_GB2312" w:cs="仿宋_GB2312" w:hint="eastAsia"/>
          <w:kern w:val="21"/>
          <w:sz w:val="32"/>
          <w:szCs w:val="32"/>
        </w:rPr>
        <w:t>”整改情况</w:t>
      </w:r>
      <w:r>
        <w:rPr>
          <w:rFonts w:ascii="楷体_GB2312" w:eastAsia="楷体_GB2312" w:hAnsi="仿宋_GB2312" w:cs="仿宋_GB2312" w:hint="eastAsia"/>
          <w:kern w:val="21"/>
          <w:sz w:val="32"/>
          <w:szCs w:val="32"/>
        </w:rPr>
        <w:t>：</w:t>
      </w:r>
      <w:r w:rsidR="006D178B" w:rsidRPr="00A61B72">
        <w:rPr>
          <w:rFonts w:ascii="仿宋_GB2312" w:eastAsia="仿宋_GB2312" w:hint="eastAsia"/>
          <w:sz w:val="32"/>
          <w:szCs w:val="32"/>
        </w:rPr>
        <w:t>局党组书记自觉履行“第一责任人”责任，坚持将党风廉政建设</w:t>
      </w:r>
      <w:r w:rsidR="006D178B">
        <w:rPr>
          <w:rFonts w:ascii="仿宋_GB2312" w:eastAsia="仿宋_GB2312" w:hint="eastAsia"/>
          <w:sz w:val="32"/>
          <w:szCs w:val="32"/>
        </w:rPr>
        <w:t>工作</w:t>
      </w:r>
      <w:r w:rsidR="006D178B" w:rsidRPr="00A61B72">
        <w:rPr>
          <w:rFonts w:ascii="仿宋_GB2312" w:eastAsia="仿宋_GB2312" w:hint="eastAsia"/>
          <w:sz w:val="32"/>
          <w:szCs w:val="32"/>
        </w:rPr>
        <w:t>纳入重要议事日程，召开党风廉政建设和反腐败工作会议，</w:t>
      </w:r>
      <w:r w:rsidR="006D178B">
        <w:rPr>
          <w:rFonts w:ascii="仿宋_GB2312" w:eastAsia="仿宋_GB2312" w:hint="eastAsia"/>
          <w:sz w:val="32"/>
          <w:szCs w:val="32"/>
        </w:rPr>
        <w:t>逐级</w:t>
      </w:r>
      <w:r w:rsidR="006D178B" w:rsidRPr="00A61B72">
        <w:rPr>
          <w:rFonts w:ascii="仿宋_GB2312" w:eastAsia="仿宋_GB2312" w:hint="eastAsia"/>
          <w:sz w:val="32"/>
          <w:szCs w:val="32"/>
        </w:rPr>
        <w:t>签订《2020年党风廉政建设和反腐败责任书》，进一步压紧压实责任。</w:t>
      </w:r>
      <w:r w:rsidR="006D178B" w:rsidRPr="000A4D75">
        <w:rPr>
          <w:rFonts w:ascii="仿宋_GB2312" w:eastAsia="仿宋_GB2312" w:hAnsi="宋体" w:cs="宋体" w:hint="eastAsia"/>
          <w:bCs/>
          <w:spacing w:val="-6"/>
          <w:kern w:val="21"/>
          <w:sz w:val="32"/>
          <w:szCs w:val="32"/>
        </w:rPr>
        <w:t>开展廉政风险点</w:t>
      </w:r>
      <w:r w:rsidR="006D178B">
        <w:rPr>
          <w:rFonts w:ascii="仿宋_GB2312" w:eastAsia="仿宋_GB2312" w:hAnsi="宋体" w:cs="宋体" w:hint="eastAsia"/>
          <w:bCs/>
          <w:spacing w:val="-6"/>
          <w:kern w:val="21"/>
          <w:sz w:val="32"/>
          <w:szCs w:val="32"/>
        </w:rPr>
        <w:t>的再</w:t>
      </w:r>
      <w:r w:rsidR="006D178B" w:rsidRPr="000A4D75">
        <w:rPr>
          <w:rFonts w:ascii="仿宋_GB2312" w:eastAsia="仿宋_GB2312" w:hAnsi="宋体" w:cs="宋体" w:hint="eastAsia"/>
          <w:bCs/>
          <w:spacing w:val="-6"/>
          <w:kern w:val="21"/>
          <w:sz w:val="32"/>
          <w:szCs w:val="32"/>
        </w:rPr>
        <w:t>排查</w:t>
      </w:r>
      <w:r w:rsidR="006D178B">
        <w:rPr>
          <w:rFonts w:ascii="仿宋_GB2312" w:eastAsia="仿宋_GB2312" w:hAnsi="宋体" w:cs="宋体" w:hint="eastAsia"/>
          <w:bCs/>
          <w:spacing w:val="-6"/>
          <w:kern w:val="21"/>
          <w:sz w:val="32"/>
          <w:szCs w:val="32"/>
        </w:rPr>
        <w:t>再</w:t>
      </w:r>
      <w:r w:rsidR="006D178B" w:rsidRPr="000A4D75">
        <w:rPr>
          <w:rFonts w:ascii="仿宋_GB2312" w:eastAsia="仿宋_GB2312" w:hAnsi="宋体" w:cs="宋体" w:hint="eastAsia"/>
          <w:bCs/>
          <w:spacing w:val="-6"/>
          <w:kern w:val="21"/>
          <w:sz w:val="32"/>
          <w:szCs w:val="32"/>
        </w:rPr>
        <w:t>梳理，完善业务经办服务内控制度，</w:t>
      </w:r>
      <w:r w:rsidR="006D178B" w:rsidRPr="00DC013E">
        <w:rPr>
          <w:rFonts w:ascii="仿宋_GB2312" w:eastAsia="仿宋_GB2312" w:hAnsi="宋体" w:cs="宋体" w:hint="eastAsia"/>
          <w:bCs/>
          <w:spacing w:val="-6"/>
          <w:kern w:val="21"/>
          <w:sz w:val="32"/>
          <w:szCs w:val="32"/>
        </w:rPr>
        <w:t>对协议管理的自由裁量权再规范，新协议细化了对不同违约情形的处理条款，并形成制度抓好落实。</w:t>
      </w:r>
      <w:r w:rsidR="006D178B" w:rsidRPr="00A61B72">
        <w:rPr>
          <w:rFonts w:ascii="仿宋_GB2312" w:eastAsia="仿宋_GB2312" w:hint="eastAsia"/>
          <w:sz w:val="32"/>
          <w:szCs w:val="32"/>
        </w:rPr>
        <w:t>通过党组书记上廉政专题党课、观看警示教育片、机关干部大会学习</w:t>
      </w:r>
      <w:r w:rsidR="00625147">
        <w:rPr>
          <w:rFonts w:ascii="仿宋_GB2312" w:eastAsia="仿宋_GB2312" w:hint="eastAsia"/>
          <w:sz w:val="32"/>
          <w:szCs w:val="32"/>
        </w:rPr>
        <w:t>及</w:t>
      </w:r>
      <w:r w:rsidR="006D178B" w:rsidRPr="00A61B72">
        <w:rPr>
          <w:rFonts w:ascii="仿宋_GB2312" w:eastAsia="仿宋_GB2312" w:hint="eastAsia"/>
          <w:sz w:val="32"/>
          <w:szCs w:val="32"/>
        </w:rPr>
        <w:t>运用监督执纪“四种形态”，增强</w:t>
      </w:r>
      <w:r w:rsidR="006D178B">
        <w:rPr>
          <w:rFonts w:ascii="仿宋_GB2312" w:eastAsia="仿宋_GB2312" w:hint="eastAsia"/>
          <w:sz w:val="32"/>
          <w:szCs w:val="32"/>
        </w:rPr>
        <w:t>干部职工</w:t>
      </w:r>
      <w:r w:rsidR="006D178B" w:rsidRPr="00A61B72">
        <w:rPr>
          <w:rFonts w:ascii="仿宋_GB2312" w:eastAsia="仿宋_GB2312" w:hint="eastAsia"/>
          <w:sz w:val="32"/>
          <w:szCs w:val="32"/>
        </w:rPr>
        <w:t>廉洁自律意识，</w:t>
      </w:r>
      <w:r w:rsidR="006D178B">
        <w:rPr>
          <w:rFonts w:ascii="仿宋_GB2312" w:eastAsia="仿宋_GB2312" w:hint="eastAsia"/>
          <w:sz w:val="32"/>
          <w:szCs w:val="32"/>
        </w:rPr>
        <w:t>防止</w:t>
      </w:r>
      <w:r w:rsidR="006D178B" w:rsidRPr="00A61B72">
        <w:rPr>
          <w:rFonts w:ascii="仿宋_GB2312" w:eastAsia="仿宋_GB2312" w:hint="eastAsia"/>
          <w:sz w:val="32"/>
          <w:szCs w:val="32"/>
        </w:rPr>
        <w:t>小问题最后演变成大问题。</w:t>
      </w:r>
      <w:r w:rsidR="00A733D6">
        <w:rPr>
          <w:rFonts w:ascii="仿宋_GB2312" w:eastAsia="仿宋_GB2312" w:hint="eastAsia"/>
          <w:sz w:val="32"/>
          <w:szCs w:val="32"/>
        </w:rPr>
        <w:t>设立</w:t>
      </w:r>
      <w:r w:rsidR="00832FF2" w:rsidRPr="000A4D75">
        <w:rPr>
          <w:rFonts w:ascii="仿宋_GB2312" w:eastAsia="仿宋_GB2312" w:hAnsi="宋体" w:cs="宋体" w:hint="eastAsia"/>
          <w:bCs/>
          <w:spacing w:val="-6"/>
          <w:kern w:val="21"/>
          <w:sz w:val="32"/>
          <w:szCs w:val="32"/>
        </w:rPr>
        <w:t>局长信访接待日，</w:t>
      </w:r>
      <w:r w:rsidR="00832FF2" w:rsidRPr="00A61B72">
        <w:rPr>
          <w:rFonts w:ascii="仿宋_GB2312" w:eastAsia="仿宋_GB2312" w:hAnsi="仿宋_GB2312" w:cs="仿宋_GB2312" w:hint="eastAsia"/>
          <w:sz w:val="32"/>
          <w:szCs w:val="32"/>
        </w:rPr>
        <w:t>局党组成员和中心</w:t>
      </w:r>
      <w:r w:rsidR="00A733D6">
        <w:rPr>
          <w:rFonts w:ascii="仿宋_GB2312" w:eastAsia="仿宋_GB2312" w:hAnsi="仿宋_GB2312" w:cs="仿宋_GB2312" w:hint="eastAsia"/>
          <w:sz w:val="32"/>
          <w:szCs w:val="32"/>
        </w:rPr>
        <w:t>党委委员</w:t>
      </w:r>
      <w:r w:rsidR="00746ED9">
        <w:rPr>
          <w:rFonts w:ascii="仿宋_GB2312" w:eastAsia="仿宋_GB2312" w:hAnsi="仿宋_GB2312" w:cs="仿宋_GB2312" w:hint="eastAsia"/>
          <w:sz w:val="32"/>
          <w:szCs w:val="32"/>
        </w:rPr>
        <w:t>定期</w:t>
      </w:r>
      <w:r w:rsidR="00832FF2" w:rsidRPr="00A61B72">
        <w:rPr>
          <w:rFonts w:ascii="仿宋_GB2312" w:eastAsia="仿宋_GB2312" w:hAnsi="仿宋_GB2312" w:cs="仿宋_GB2312" w:hint="eastAsia"/>
          <w:sz w:val="32"/>
          <w:szCs w:val="32"/>
        </w:rPr>
        <w:t>到四楼医保经办大厅</w:t>
      </w:r>
      <w:r w:rsidR="00832FF2" w:rsidRPr="00A61B72">
        <w:rPr>
          <w:rFonts w:ascii="仿宋_GB2312" w:eastAsia="仿宋_GB2312" w:hAnsi="仿宋_GB2312" w:hint="eastAsia"/>
          <w:sz w:val="32"/>
          <w:szCs w:val="32"/>
        </w:rPr>
        <w:t>倾听群众意见</w:t>
      </w:r>
      <w:r w:rsidR="003E68B2">
        <w:rPr>
          <w:rFonts w:ascii="仿宋_GB2312" w:eastAsia="仿宋_GB2312" w:hAnsi="仿宋_GB2312" w:hint="eastAsia"/>
          <w:sz w:val="32"/>
          <w:szCs w:val="32"/>
        </w:rPr>
        <w:t>，</w:t>
      </w:r>
      <w:r w:rsidR="00832FF2" w:rsidRPr="00A61B72">
        <w:rPr>
          <w:rFonts w:ascii="仿宋_GB2312" w:eastAsia="仿宋_GB2312" w:hAnsi="仿宋_GB2312" w:cs="仿宋_GB2312" w:hint="eastAsia"/>
          <w:sz w:val="32"/>
          <w:szCs w:val="32"/>
        </w:rPr>
        <w:t>解决群众实际问题。</w:t>
      </w:r>
      <w:r w:rsidR="00832FF2">
        <w:rPr>
          <w:rFonts w:ascii="仿宋_GB2312" w:eastAsia="仿宋_GB2312" w:hAnsi="宋体" w:cs="宋体" w:hint="eastAsia"/>
          <w:bCs/>
          <w:spacing w:val="-6"/>
          <w:kern w:val="21"/>
          <w:sz w:val="32"/>
          <w:szCs w:val="32"/>
        </w:rPr>
        <w:t>在医保</w:t>
      </w:r>
      <w:r w:rsidR="00A733D6">
        <w:rPr>
          <w:rFonts w:ascii="仿宋_GB2312" w:eastAsia="仿宋_GB2312" w:hAnsi="宋体" w:cs="宋体" w:hint="eastAsia"/>
          <w:bCs/>
          <w:spacing w:val="-6"/>
          <w:kern w:val="21"/>
          <w:sz w:val="32"/>
          <w:szCs w:val="32"/>
        </w:rPr>
        <w:t>局</w:t>
      </w:r>
      <w:r w:rsidR="00832FF2" w:rsidRPr="00977DF0">
        <w:rPr>
          <w:rFonts w:ascii="仿宋_GB2312" w:eastAsia="仿宋_GB2312" w:hAnsi="宋体" w:cs="宋体" w:hint="eastAsia"/>
          <w:bCs/>
          <w:spacing w:val="-6"/>
          <w:kern w:val="21"/>
          <w:sz w:val="32"/>
          <w:szCs w:val="32"/>
        </w:rPr>
        <w:t>网站、</w:t>
      </w:r>
      <w:r w:rsidR="00832FF2">
        <w:rPr>
          <w:rFonts w:ascii="仿宋_GB2312" w:eastAsia="仿宋_GB2312" w:hAnsi="宋体" w:cs="宋体" w:hint="eastAsia"/>
          <w:bCs/>
          <w:spacing w:val="-6"/>
          <w:kern w:val="21"/>
          <w:sz w:val="32"/>
          <w:szCs w:val="32"/>
        </w:rPr>
        <w:t>“丹东医保”公</w:t>
      </w:r>
      <w:r w:rsidR="00832FF2" w:rsidRPr="00977DF0">
        <w:rPr>
          <w:rFonts w:ascii="仿宋_GB2312" w:eastAsia="仿宋_GB2312" w:hAnsi="宋体" w:cs="宋体" w:hint="eastAsia"/>
          <w:bCs/>
          <w:spacing w:val="-6"/>
          <w:kern w:val="21"/>
          <w:sz w:val="32"/>
          <w:szCs w:val="32"/>
        </w:rPr>
        <w:t>众号等</w:t>
      </w:r>
      <w:r w:rsidR="00832FF2">
        <w:rPr>
          <w:rFonts w:ascii="仿宋_GB2312" w:eastAsia="仿宋_GB2312" w:hAnsi="宋体" w:cs="宋体" w:hint="eastAsia"/>
          <w:bCs/>
          <w:spacing w:val="-6"/>
          <w:kern w:val="21"/>
          <w:sz w:val="32"/>
          <w:szCs w:val="32"/>
        </w:rPr>
        <w:t>新媒体</w:t>
      </w:r>
      <w:r w:rsidR="00832FF2" w:rsidRPr="00977DF0">
        <w:rPr>
          <w:rFonts w:ascii="仿宋_GB2312" w:eastAsia="仿宋_GB2312" w:hAnsi="宋体" w:cs="宋体" w:hint="eastAsia"/>
          <w:bCs/>
          <w:spacing w:val="-6"/>
          <w:kern w:val="21"/>
          <w:sz w:val="32"/>
          <w:szCs w:val="32"/>
        </w:rPr>
        <w:t>推送医保政策解读、医保惠民措施</w:t>
      </w:r>
      <w:r w:rsidR="00832FF2">
        <w:rPr>
          <w:rFonts w:ascii="仿宋_GB2312" w:eastAsia="仿宋_GB2312" w:hAnsi="宋体" w:cs="宋体" w:hint="eastAsia"/>
          <w:bCs/>
          <w:spacing w:val="-6"/>
          <w:kern w:val="21"/>
          <w:sz w:val="32"/>
          <w:szCs w:val="32"/>
        </w:rPr>
        <w:t>，</w:t>
      </w:r>
      <w:r w:rsidR="00832FF2">
        <w:rPr>
          <w:rFonts w:ascii="仿宋_GB2312" w:eastAsia="仿宋_GB2312" w:hAnsi="宋体" w:cs="宋体" w:hint="eastAsia"/>
          <w:sz w:val="32"/>
          <w:szCs w:val="32"/>
        </w:rPr>
        <w:t>截至2020年底，公众号</w:t>
      </w:r>
      <w:r w:rsidR="00832FF2" w:rsidRPr="00CA393C">
        <w:rPr>
          <w:rFonts w:ascii="仿宋_GB2312" w:eastAsia="仿宋_GB2312" w:hAnsi="宋体" w:cs="宋体" w:hint="eastAsia"/>
          <w:sz w:val="32"/>
          <w:szCs w:val="32"/>
        </w:rPr>
        <w:t>共刊发信息278篇，关注人数达40.5万人</w:t>
      </w:r>
      <w:r w:rsidR="00BF23D5">
        <w:rPr>
          <w:rFonts w:ascii="仿宋_GB2312" w:eastAsia="仿宋_GB2312" w:hAnsi="宋体" w:cs="宋体" w:hint="eastAsia"/>
          <w:sz w:val="32"/>
          <w:szCs w:val="32"/>
        </w:rPr>
        <w:t>。</w:t>
      </w:r>
      <w:r w:rsidR="00832FF2" w:rsidRPr="000A0468">
        <w:rPr>
          <w:rFonts w:ascii="仿宋_GB2312" w:eastAsia="仿宋_GB2312" w:hAnsi="宋体" w:cs="宋体" w:hint="eastAsia"/>
          <w:bCs/>
          <w:spacing w:val="-6"/>
          <w:kern w:val="21"/>
          <w:sz w:val="32"/>
          <w:szCs w:val="32"/>
        </w:rPr>
        <w:t>以“网络云直播”方式创新开</w:t>
      </w:r>
      <w:r w:rsidR="006A502B">
        <w:rPr>
          <w:rFonts w:ascii="仿宋_GB2312" w:eastAsia="仿宋_GB2312" w:hAnsi="宋体" w:cs="宋体" w:hint="eastAsia"/>
          <w:bCs/>
          <w:spacing w:val="-6"/>
          <w:kern w:val="21"/>
          <w:sz w:val="32"/>
          <w:szCs w:val="32"/>
        </w:rPr>
        <w:t>展</w:t>
      </w:r>
      <w:r w:rsidR="006A502B" w:rsidRPr="000A0468">
        <w:rPr>
          <w:rFonts w:ascii="仿宋_GB2312" w:eastAsia="仿宋_GB2312" w:hAnsi="宋体" w:cs="宋体" w:hint="eastAsia"/>
          <w:bCs/>
          <w:spacing w:val="-6"/>
          <w:kern w:val="21"/>
          <w:sz w:val="32"/>
          <w:szCs w:val="32"/>
        </w:rPr>
        <w:t>打击欺诈骗保宣传</w:t>
      </w:r>
      <w:r w:rsidR="006A502B">
        <w:rPr>
          <w:rFonts w:ascii="仿宋_GB2312" w:eastAsia="仿宋_GB2312" w:hAnsi="宋体" w:cs="宋体" w:hint="eastAsia"/>
          <w:bCs/>
          <w:spacing w:val="-6"/>
          <w:kern w:val="21"/>
          <w:sz w:val="32"/>
          <w:szCs w:val="32"/>
        </w:rPr>
        <w:t>活动</w:t>
      </w:r>
      <w:r w:rsidR="00832FF2" w:rsidRPr="000A0468">
        <w:rPr>
          <w:rFonts w:ascii="仿宋_GB2312" w:eastAsia="仿宋_GB2312" w:hAnsi="宋体" w:cs="宋体" w:hint="eastAsia"/>
          <w:bCs/>
          <w:spacing w:val="-6"/>
          <w:kern w:val="21"/>
          <w:sz w:val="32"/>
          <w:szCs w:val="32"/>
        </w:rPr>
        <w:t>，制作抖音小视频，累计点击量近20万次</w:t>
      </w:r>
      <w:r w:rsidR="006A502B">
        <w:rPr>
          <w:rFonts w:ascii="仿宋_GB2312" w:eastAsia="仿宋_GB2312" w:hAnsi="宋体" w:cs="宋体" w:hint="eastAsia"/>
          <w:bCs/>
          <w:spacing w:val="-6"/>
          <w:kern w:val="21"/>
          <w:sz w:val="32"/>
          <w:szCs w:val="32"/>
        </w:rPr>
        <w:t>，</w:t>
      </w:r>
      <w:r w:rsidR="00832FF2" w:rsidRPr="000A0468">
        <w:rPr>
          <w:rFonts w:ascii="仿宋_GB2312" w:eastAsia="仿宋_GB2312" w:hAnsi="宋体" w:cs="宋体" w:hint="eastAsia"/>
          <w:bCs/>
          <w:spacing w:val="-6"/>
          <w:kern w:val="21"/>
          <w:sz w:val="32"/>
          <w:szCs w:val="32"/>
        </w:rPr>
        <w:t>发放和张贴宣传海报、折页等各类宣传物品达10</w:t>
      </w:r>
      <w:r w:rsidR="00832FF2" w:rsidRPr="000A0468">
        <w:rPr>
          <w:rFonts w:ascii="仿宋_GB2312" w:eastAsia="仿宋_GB2312" w:hAnsi="宋体" w:cs="宋体" w:hint="eastAsia"/>
          <w:bCs/>
          <w:spacing w:val="-6"/>
          <w:kern w:val="21"/>
          <w:sz w:val="32"/>
          <w:szCs w:val="32"/>
        </w:rPr>
        <w:lastRenderedPageBreak/>
        <w:t>万余份。制定</w:t>
      </w:r>
      <w:r w:rsidR="00832FF2">
        <w:rPr>
          <w:rFonts w:ascii="仿宋_GB2312" w:eastAsia="仿宋_GB2312" w:hAnsi="宋体" w:cs="宋体" w:hint="eastAsia"/>
          <w:bCs/>
          <w:spacing w:val="-6"/>
          <w:kern w:val="21"/>
          <w:sz w:val="32"/>
          <w:szCs w:val="32"/>
        </w:rPr>
        <w:t>《</w:t>
      </w:r>
      <w:r w:rsidR="00832FF2" w:rsidRPr="000A0468">
        <w:rPr>
          <w:rFonts w:ascii="仿宋_GB2312" w:eastAsia="仿宋_GB2312" w:hAnsi="宋体" w:cs="宋体" w:hint="eastAsia"/>
          <w:bCs/>
          <w:spacing w:val="-6"/>
          <w:kern w:val="21"/>
          <w:sz w:val="32"/>
          <w:szCs w:val="32"/>
        </w:rPr>
        <w:t>丹东市医保定点医疗机构规范使用医保基金行为专项治理工作实施方案</w:t>
      </w:r>
      <w:r w:rsidR="00832FF2">
        <w:rPr>
          <w:rFonts w:ascii="仿宋_GB2312" w:eastAsia="仿宋_GB2312" w:hAnsi="宋体" w:cs="宋体" w:hint="eastAsia"/>
          <w:bCs/>
          <w:spacing w:val="-6"/>
          <w:kern w:val="21"/>
          <w:sz w:val="32"/>
          <w:szCs w:val="32"/>
        </w:rPr>
        <w:t>》《</w:t>
      </w:r>
      <w:r w:rsidR="00832FF2" w:rsidRPr="000A0468">
        <w:rPr>
          <w:rFonts w:ascii="仿宋_GB2312" w:eastAsia="仿宋_GB2312" w:hAnsi="宋体" w:cs="宋体" w:hint="eastAsia"/>
          <w:bCs/>
          <w:spacing w:val="-6"/>
          <w:kern w:val="21"/>
          <w:sz w:val="32"/>
          <w:szCs w:val="32"/>
        </w:rPr>
        <w:t>丹东市医疗保障局医疗保障行政执法自由裁量权标准（试行）</w:t>
      </w:r>
      <w:r w:rsidR="00832FF2">
        <w:rPr>
          <w:rFonts w:ascii="仿宋_GB2312" w:eastAsia="仿宋_GB2312" w:hAnsi="宋体" w:cs="宋体" w:hint="eastAsia"/>
          <w:bCs/>
          <w:spacing w:val="-6"/>
          <w:kern w:val="21"/>
          <w:sz w:val="32"/>
          <w:szCs w:val="32"/>
        </w:rPr>
        <w:t>》《</w:t>
      </w:r>
      <w:r w:rsidR="00451CF5">
        <w:rPr>
          <w:rFonts w:ascii="仿宋_GB2312" w:eastAsia="仿宋_GB2312" w:hAnsi="宋体" w:cs="宋体" w:hint="eastAsia"/>
          <w:bCs/>
          <w:spacing w:val="-6"/>
          <w:kern w:val="21"/>
          <w:sz w:val="32"/>
          <w:szCs w:val="32"/>
        </w:rPr>
        <w:t>关于</w:t>
      </w:r>
      <w:r w:rsidR="00832FF2" w:rsidRPr="000A0468">
        <w:rPr>
          <w:rFonts w:ascii="仿宋_GB2312" w:eastAsia="仿宋_GB2312" w:hAnsi="宋体" w:cs="宋体" w:hint="eastAsia"/>
          <w:bCs/>
          <w:spacing w:val="-6"/>
          <w:kern w:val="21"/>
          <w:sz w:val="32"/>
          <w:szCs w:val="32"/>
        </w:rPr>
        <w:t>建立医疗保障基金监督管理部门协同机制的意见</w:t>
      </w:r>
      <w:r w:rsidR="00832FF2">
        <w:rPr>
          <w:rFonts w:ascii="仿宋_GB2312" w:eastAsia="仿宋_GB2312" w:hAnsi="宋体" w:cs="宋体" w:hint="eastAsia"/>
          <w:bCs/>
          <w:spacing w:val="-6"/>
          <w:kern w:val="21"/>
          <w:sz w:val="32"/>
          <w:szCs w:val="32"/>
        </w:rPr>
        <w:t>》</w:t>
      </w:r>
      <w:r w:rsidR="00832FF2" w:rsidRPr="000A0468">
        <w:rPr>
          <w:rFonts w:ascii="仿宋_GB2312" w:eastAsia="仿宋_GB2312" w:hAnsi="宋体" w:cs="宋体" w:hint="eastAsia"/>
          <w:bCs/>
          <w:spacing w:val="-6"/>
          <w:kern w:val="21"/>
          <w:sz w:val="32"/>
          <w:szCs w:val="32"/>
        </w:rPr>
        <w:t>等多份文件，强化</w:t>
      </w:r>
      <w:r w:rsidR="000113DE">
        <w:rPr>
          <w:rFonts w:ascii="仿宋_GB2312" w:eastAsia="仿宋_GB2312" w:hAnsi="宋体" w:cs="宋体" w:hint="eastAsia"/>
          <w:bCs/>
          <w:spacing w:val="-6"/>
          <w:kern w:val="21"/>
          <w:sz w:val="32"/>
          <w:szCs w:val="32"/>
        </w:rPr>
        <w:t>了</w:t>
      </w:r>
      <w:r w:rsidR="00832FF2" w:rsidRPr="000A0468">
        <w:rPr>
          <w:rFonts w:ascii="仿宋_GB2312" w:eastAsia="仿宋_GB2312" w:hAnsi="宋体" w:cs="宋体" w:hint="eastAsia"/>
          <w:bCs/>
          <w:spacing w:val="-6"/>
          <w:kern w:val="21"/>
          <w:sz w:val="32"/>
          <w:szCs w:val="32"/>
        </w:rPr>
        <w:t>依法行政能力。全年完成全覆盖检查，处理定点医药机构1293家，追回基金1832万元，全年曝光</w:t>
      </w:r>
      <w:r w:rsidR="00FF7B63" w:rsidRPr="000A0468">
        <w:rPr>
          <w:rFonts w:ascii="仿宋_GB2312" w:eastAsia="仿宋_GB2312" w:hAnsi="宋体" w:cs="宋体" w:hint="eastAsia"/>
          <w:bCs/>
          <w:spacing w:val="-6"/>
          <w:kern w:val="21"/>
          <w:sz w:val="32"/>
          <w:szCs w:val="32"/>
        </w:rPr>
        <w:t>违规违约</w:t>
      </w:r>
      <w:r w:rsidR="00832FF2" w:rsidRPr="000A0468">
        <w:rPr>
          <w:rFonts w:ascii="仿宋_GB2312" w:eastAsia="仿宋_GB2312" w:hAnsi="宋体" w:cs="宋体" w:hint="eastAsia"/>
          <w:bCs/>
          <w:spacing w:val="-6"/>
          <w:kern w:val="21"/>
          <w:sz w:val="32"/>
          <w:szCs w:val="32"/>
        </w:rPr>
        <w:t>定点医药机构288家，形成有效震慑。</w:t>
      </w:r>
    </w:p>
    <w:p w:rsidR="00FA57FA" w:rsidRDefault="0033345F" w:rsidP="00E21139">
      <w:pPr>
        <w:ind w:firstLineChars="200" w:firstLine="640"/>
        <w:rPr>
          <w:rFonts w:ascii="仿宋_GB2312" w:eastAsia="仿宋_GB2312" w:hAnsi="宋体" w:cs="宋体"/>
          <w:bCs/>
          <w:color w:val="000000" w:themeColor="text1"/>
          <w:spacing w:val="-6"/>
          <w:kern w:val="21"/>
          <w:sz w:val="32"/>
          <w:szCs w:val="32"/>
        </w:rPr>
      </w:pPr>
      <w:r w:rsidRPr="000A4D75">
        <w:rPr>
          <w:rFonts w:ascii="楷体_GB2312" w:eastAsia="楷体_GB2312" w:hAnsi="仿宋_GB2312" w:cs="仿宋_GB2312" w:hint="eastAsia"/>
          <w:kern w:val="21"/>
          <w:sz w:val="32"/>
          <w:szCs w:val="32"/>
        </w:rPr>
        <w:t>（</w:t>
      </w:r>
      <w:r>
        <w:rPr>
          <w:rFonts w:ascii="楷体_GB2312" w:eastAsia="楷体_GB2312" w:hAnsi="仿宋_GB2312" w:cs="仿宋_GB2312" w:hint="eastAsia"/>
          <w:kern w:val="21"/>
          <w:sz w:val="32"/>
          <w:szCs w:val="32"/>
        </w:rPr>
        <w:t>三</w:t>
      </w:r>
      <w:r w:rsidRPr="000A4D75">
        <w:rPr>
          <w:rFonts w:ascii="楷体_GB2312" w:eastAsia="楷体_GB2312" w:hAnsi="仿宋_GB2312" w:cs="仿宋_GB2312" w:hint="eastAsia"/>
          <w:kern w:val="21"/>
          <w:sz w:val="32"/>
          <w:szCs w:val="32"/>
        </w:rPr>
        <w:t>）</w:t>
      </w:r>
      <w:r w:rsidRPr="007E1D44">
        <w:rPr>
          <w:rFonts w:ascii="楷体_GB2312" w:eastAsia="楷体_GB2312" w:hAnsi="仿宋_GB2312" w:cs="仿宋_GB2312" w:hint="eastAsia"/>
          <w:kern w:val="21"/>
          <w:sz w:val="32"/>
          <w:szCs w:val="32"/>
        </w:rPr>
        <w:t>关于“</w:t>
      </w:r>
      <w:r w:rsidRPr="000A4D75">
        <w:rPr>
          <w:rFonts w:ascii="楷体_GB2312" w:eastAsia="楷体_GB2312" w:hAnsi="仿宋_GB2312" w:cs="仿宋_GB2312" w:hint="eastAsia"/>
          <w:kern w:val="21"/>
          <w:sz w:val="32"/>
          <w:szCs w:val="32"/>
        </w:rPr>
        <w:t>组织建设还不完善，选人用人程序不够规范</w:t>
      </w:r>
      <w:r>
        <w:rPr>
          <w:rFonts w:ascii="楷体_GB2312" w:eastAsia="楷体_GB2312" w:hAnsi="仿宋_GB2312" w:cs="仿宋_GB2312" w:hint="eastAsia"/>
          <w:kern w:val="21"/>
          <w:sz w:val="32"/>
          <w:szCs w:val="32"/>
        </w:rPr>
        <w:t>方面</w:t>
      </w:r>
      <w:r w:rsidRPr="007E1D44">
        <w:rPr>
          <w:rFonts w:ascii="楷体_GB2312" w:eastAsia="楷体_GB2312" w:hAnsi="仿宋_GB2312" w:cs="仿宋_GB2312" w:hint="eastAsia"/>
          <w:kern w:val="21"/>
          <w:sz w:val="32"/>
          <w:szCs w:val="32"/>
        </w:rPr>
        <w:t>”整改情况</w:t>
      </w:r>
      <w:r>
        <w:rPr>
          <w:rFonts w:ascii="楷体_GB2312" w:eastAsia="楷体_GB2312" w:hAnsi="仿宋_GB2312" w:cs="仿宋_GB2312" w:hint="eastAsia"/>
          <w:kern w:val="21"/>
          <w:sz w:val="32"/>
          <w:szCs w:val="32"/>
        </w:rPr>
        <w:t>：</w:t>
      </w:r>
      <w:r w:rsidR="00832FF2" w:rsidRPr="000A4D75">
        <w:rPr>
          <w:rFonts w:ascii="仿宋_GB2312" w:eastAsia="仿宋_GB2312" w:hAnsi="宋体" w:cs="宋体" w:hint="eastAsia"/>
          <w:bCs/>
          <w:spacing w:val="-6"/>
          <w:kern w:val="21"/>
          <w:sz w:val="32"/>
          <w:szCs w:val="32"/>
        </w:rPr>
        <w:t>局党组每季度至少研究一次党建和党风廉政建设工作，做到</w:t>
      </w:r>
      <w:r w:rsidR="00A733D6">
        <w:rPr>
          <w:rFonts w:ascii="仿宋_GB2312" w:eastAsia="仿宋_GB2312" w:hAnsi="宋体" w:cs="宋体" w:hint="eastAsia"/>
          <w:bCs/>
          <w:spacing w:val="-6"/>
          <w:kern w:val="21"/>
          <w:sz w:val="32"/>
          <w:szCs w:val="32"/>
        </w:rPr>
        <w:t>党建与业务工作</w:t>
      </w:r>
      <w:r w:rsidR="00832FF2" w:rsidRPr="000A4D75">
        <w:rPr>
          <w:rFonts w:ascii="仿宋_GB2312" w:eastAsia="仿宋_GB2312" w:hint="eastAsia"/>
          <w:sz w:val="32"/>
          <w:szCs w:val="32"/>
        </w:rPr>
        <w:t>同谋划、同部署、同推进、同考核</w:t>
      </w:r>
      <w:r w:rsidR="00832FF2" w:rsidRPr="000A4D75">
        <w:rPr>
          <w:rFonts w:ascii="仿宋_GB2312" w:eastAsia="仿宋_GB2312" w:hAnsi="宋体" w:cs="宋体" w:hint="eastAsia"/>
          <w:bCs/>
          <w:spacing w:val="-6"/>
          <w:kern w:val="21"/>
          <w:sz w:val="32"/>
          <w:szCs w:val="32"/>
        </w:rPr>
        <w:t>。</w:t>
      </w:r>
      <w:r w:rsidR="00832FF2">
        <w:rPr>
          <w:rFonts w:ascii="仿宋_GB2312" w:eastAsia="仿宋_GB2312" w:hAnsi="宋体" w:cs="宋体" w:hint="eastAsia"/>
          <w:bCs/>
          <w:spacing w:val="-6"/>
          <w:kern w:val="21"/>
          <w:sz w:val="32"/>
          <w:szCs w:val="32"/>
        </w:rPr>
        <w:t>选拔80后干部作为机关党委专职副书记的同时</w:t>
      </w:r>
      <w:r w:rsidR="00832FF2" w:rsidRPr="004308FD">
        <w:rPr>
          <w:rFonts w:ascii="仿宋_GB2312" w:eastAsia="仿宋_GB2312" w:hAnsi="宋体" w:cs="宋体" w:hint="eastAsia"/>
          <w:bCs/>
          <w:spacing w:val="-6"/>
          <w:kern w:val="21"/>
          <w:sz w:val="32"/>
          <w:szCs w:val="32"/>
        </w:rPr>
        <w:t>，</w:t>
      </w:r>
      <w:r w:rsidR="00832FF2" w:rsidRPr="00B52D6F">
        <w:rPr>
          <w:rFonts w:ascii="仿宋_GB2312" w:eastAsia="仿宋_GB2312" w:hAnsi="宋体" w:cs="宋体" w:hint="eastAsia"/>
          <w:bCs/>
          <w:spacing w:val="-6"/>
          <w:kern w:val="21"/>
          <w:sz w:val="32"/>
          <w:szCs w:val="32"/>
        </w:rPr>
        <w:t>把</w:t>
      </w:r>
      <w:r w:rsidR="00832FF2">
        <w:rPr>
          <w:rFonts w:ascii="仿宋_GB2312" w:eastAsia="仿宋_GB2312" w:hAnsi="宋体" w:cs="宋体" w:hint="eastAsia"/>
          <w:bCs/>
          <w:spacing w:val="-6"/>
          <w:kern w:val="21"/>
          <w:sz w:val="32"/>
          <w:szCs w:val="32"/>
        </w:rPr>
        <w:t>党务工作</w:t>
      </w:r>
      <w:r w:rsidR="00832FF2" w:rsidRPr="00B52D6F">
        <w:rPr>
          <w:rFonts w:ascii="仿宋_GB2312" w:eastAsia="仿宋_GB2312" w:hAnsi="宋体" w:cs="宋体" w:hint="eastAsia"/>
          <w:bCs/>
          <w:spacing w:val="-6"/>
          <w:kern w:val="21"/>
          <w:sz w:val="32"/>
          <w:szCs w:val="32"/>
        </w:rPr>
        <w:t>作为培养锻炼后备干部的摇篮，</w:t>
      </w:r>
      <w:r w:rsidR="00832FF2">
        <w:rPr>
          <w:rFonts w:ascii="仿宋_GB2312" w:eastAsia="仿宋_GB2312" w:hAnsi="宋体" w:cs="宋体" w:hint="eastAsia"/>
          <w:bCs/>
          <w:spacing w:val="-6"/>
          <w:kern w:val="21"/>
          <w:sz w:val="32"/>
          <w:szCs w:val="32"/>
        </w:rPr>
        <w:t>安排优秀年轻干部协助专职副书记做好机关党建工作，进一步</w:t>
      </w:r>
      <w:r w:rsidR="00832FF2" w:rsidRPr="004308FD">
        <w:rPr>
          <w:rFonts w:ascii="仿宋_GB2312" w:eastAsia="仿宋_GB2312" w:hAnsi="宋体" w:cs="宋体" w:hint="eastAsia"/>
          <w:bCs/>
          <w:spacing w:val="-6"/>
          <w:kern w:val="21"/>
          <w:sz w:val="32"/>
          <w:szCs w:val="32"/>
        </w:rPr>
        <w:t>推动了机关党建工作水平的不断提高。</w:t>
      </w:r>
      <w:r w:rsidR="00832FF2" w:rsidRPr="00ED17D9">
        <w:rPr>
          <w:rFonts w:ascii="仿宋_GB2312" w:eastAsia="仿宋_GB2312" w:hAnsi="宋体" w:cs="宋体" w:hint="eastAsia"/>
          <w:bCs/>
          <w:color w:val="000000" w:themeColor="text1"/>
          <w:spacing w:val="-6"/>
          <w:kern w:val="21"/>
          <w:sz w:val="32"/>
          <w:szCs w:val="32"/>
        </w:rPr>
        <w:t>党组成员</w:t>
      </w:r>
      <w:r w:rsidR="00832FF2" w:rsidRPr="00660075">
        <w:rPr>
          <w:rFonts w:ascii="仿宋_GB2312" w:eastAsia="仿宋_GB2312" w:hAnsi="宋体" w:cs="宋体" w:hint="eastAsia"/>
          <w:bCs/>
          <w:color w:val="000000" w:themeColor="text1"/>
          <w:spacing w:val="-6"/>
          <w:kern w:val="21"/>
          <w:sz w:val="32"/>
          <w:szCs w:val="32"/>
        </w:rPr>
        <w:t>以普通党员身份参加</w:t>
      </w:r>
      <w:r w:rsidR="00832FF2">
        <w:rPr>
          <w:rFonts w:ascii="仿宋_GB2312" w:eastAsia="仿宋_GB2312" w:hAnsi="宋体" w:cs="宋体" w:hint="eastAsia"/>
          <w:bCs/>
          <w:color w:val="000000" w:themeColor="text1"/>
          <w:spacing w:val="-6"/>
          <w:kern w:val="21"/>
          <w:sz w:val="32"/>
          <w:szCs w:val="32"/>
        </w:rPr>
        <w:t>党支部</w:t>
      </w:r>
      <w:r w:rsidR="00832FF2" w:rsidRPr="00660075">
        <w:rPr>
          <w:rFonts w:ascii="仿宋_GB2312" w:eastAsia="仿宋_GB2312" w:hAnsi="宋体" w:cs="宋体" w:hint="eastAsia"/>
          <w:bCs/>
          <w:color w:val="000000" w:themeColor="text1"/>
          <w:spacing w:val="-6"/>
          <w:kern w:val="21"/>
          <w:sz w:val="32"/>
          <w:szCs w:val="32"/>
        </w:rPr>
        <w:t>组织生活，</w:t>
      </w:r>
      <w:r w:rsidR="00462038" w:rsidRPr="007A1D55">
        <w:rPr>
          <w:rFonts w:ascii="仿宋_GB2312" w:eastAsia="仿宋_GB2312" w:hAnsi="宋体" w:cs="宋体" w:hint="eastAsia"/>
          <w:bCs/>
          <w:color w:val="000000" w:themeColor="text1"/>
          <w:spacing w:val="-6"/>
          <w:kern w:val="21"/>
          <w:sz w:val="32"/>
          <w:szCs w:val="32"/>
        </w:rPr>
        <w:t>加大对党支部工作的指导力度</w:t>
      </w:r>
      <w:r w:rsidR="00462038">
        <w:rPr>
          <w:rFonts w:ascii="仿宋_GB2312" w:eastAsia="仿宋_GB2312" w:hAnsi="宋体" w:cs="宋体" w:hint="eastAsia"/>
          <w:bCs/>
          <w:color w:val="000000" w:themeColor="text1"/>
          <w:spacing w:val="-6"/>
          <w:kern w:val="21"/>
          <w:sz w:val="32"/>
          <w:szCs w:val="32"/>
        </w:rPr>
        <w:t>，</w:t>
      </w:r>
      <w:r w:rsidR="00832FF2" w:rsidRPr="00660075">
        <w:rPr>
          <w:rFonts w:ascii="仿宋_GB2312" w:eastAsia="仿宋_GB2312" w:hAnsi="宋体" w:cs="宋体" w:hint="eastAsia"/>
          <w:bCs/>
          <w:color w:val="000000" w:themeColor="text1"/>
          <w:spacing w:val="-6"/>
          <w:kern w:val="21"/>
          <w:sz w:val="32"/>
          <w:szCs w:val="32"/>
        </w:rPr>
        <w:t>以自身的模范行</w:t>
      </w:r>
      <w:r w:rsidR="003143B2">
        <w:rPr>
          <w:rFonts w:ascii="仿宋_GB2312" w:eastAsia="仿宋_GB2312" w:hAnsi="宋体" w:cs="宋体" w:hint="eastAsia"/>
          <w:bCs/>
          <w:color w:val="000000" w:themeColor="text1"/>
          <w:spacing w:val="-6"/>
          <w:kern w:val="21"/>
          <w:sz w:val="32"/>
          <w:szCs w:val="32"/>
        </w:rPr>
        <w:t>为</w:t>
      </w:r>
      <w:r w:rsidR="00832FF2" w:rsidRPr="00660075">
        <w:rPr>
          <w:rFonts w:ascii="仿宋_GB2312" w:eastAsia="仿宋_GB2312" w:hAnsi="宋体" w:cs="宋体" w:hint="eastAsia"/>
          <w:bCs/>
          <w:color w:val="000000" w:themeColor="text1"/>
          <w:spacing w:val="-6"/>
          <w:kern w:val="21"/>
          <w:sz w:val="32"/>
          <w:szCs w:val="32"/>
        </w:rPr>
        <w:t>引领党支部各项活动高质量开展。</w:t>
      </w:r>
      <w:r w:rsidR="00832FF2" w:rsidRPr="00C87A4F">
        <w:rPr>
          <w:rFonts w:ascii="仿宋_GB2312" w:eastAsia="仿宋_GB2312" w:hint="eastAsia"/>
          <w:sz w:val="32"/>
          <w:szCs w:val="32"/>
        </w:rPr>
        <w:t>局机关党</w:t>
      </w:r>
      <w:r w:rsidR="00832FF2">
        <w:rPr>
          <w:rFonts w:ascii="仿宋_GB2312" w:eastAsia="仿宋_GB2312" w:hint="eastAsia"/>
          <w:sz w:val="32"/>
          <w:szCs w:val="32"/>
        </w:rPr>
        <w:t>委</w:t>
      </w:r>
      <w:r w:rsidR="00832FF2" w:rsidRPr="00C87A4F">
        <w:rPr>
          <w:rFonts w:ascii="仿宋_GB2312" w:eastAsia="仿宋_GB2312" w:hint="eastAsia"/>
          <w:sz w:val="32"/>
          <w:szCs w:val="32"/>
        </w:rPr>
        <w:t>精心制作了五期“党的知识微课堂”系列动画，</w:t>
      </w:r>
      <w:r w:rsidR="000A2640">
        <w:rPr>
          <w:rFonts w:ascii="仿宋_GB2312" w:eastAsia="仿宋_GB2312" w:hint="eastAsia"/>
          <w:sz w:val="32"/>
          <w:szCs w:val="32"/>
        </w:rPr>
        <w:t>以</w:t>
      </w:r>
      <w:r w:rsidR="00161426">
        <w:rPr>
          <w:rFonts w:ascii="仿宋_GB2312" w:eastAsia="仿宋_GB2312" w:hint="eastAsia"/>
          <w:sz w:val="32"/>
          <w:szCs w:val="32"/>
        </w:rPr>
        <w:t>大家</w:t>
      </w:r>
      <w:r w:rsidR="000A2640" w:rsidRPr="00C87A4F">
        <w:rPr>
          <w:rFonts w:ascii="仿宋_GB2312" w:eastAsia="仿宋_GB2312" w:hint="eastAsia"/>
          <w:sz w:val="32"/>
          <w:szCs w:val="32"/>
        </w:rPr>
        <w:t>喜闻乐见</w:t>
      </w:r>
      <w:r w:rsidR="00161426">
        <w:rPr>
          <w:rFonts w:ascii="仿宋_GB2312" w:eastAsia="仿宋_GB2312" w:hint="eastAsia"/>
          <w:sz w:val="32"/>
          <w:szCs w:val="32"/>
        </w:rPr>
        <w:t>的形式学习</w:t>
      </w:r>
      <w:r w:rsidR="00832FF2" w:rsidRPr="00C87A4F">
        <w:rPr>
          <w:rFonts w:ascii="仿宋_GB2312" w:eastAsia="仿宋_GB2312" w:hint="eastAsia"/>
          <w:sz w:val="32"/>
          <w:szCs w:val="32"/>
        </w:rPr>
        <w:t>《中国共产党章程》</w:t>
      </w:r>
      <w:r w:rsidR="000A2640">
        <w:rPr>
          <w:rFonts w:ascii="仿宋_GB2312" w:eastAsia="仿宋_GB2312" w:hint="eastAsia"/>
          <w:sz w:val="32"/>
          <w:szCs w:val="32"/>
        </w:rPr>
        <w:t>，</w:t>
      </w:r>
      <w:r w:rsidR="00832FF2" w:rsidRPr="00C87A4F">
        <w:rPr>
          <w:rFonts w:ascii="仿宋_GB2312" w:eastAsia="仿宋_GB2312" w:hint="eastAsia"/>
          <w:sz w:val="32"/>
          <w:szCs w:val="32"/>
        </w:rPr>
        <w:t>该动画被市委宣传部推荐到“学习强国”。</w:t>
      </w:r>
      <w:r w:rsidR="008236D1">
        <w:rPr>
          <w:rFonts w:ascii="仿宋_GB2312" w:eastAsia="仿宋_GB2312" w:hint="eastAsia"/>
          <w:color w:val="000000" w:themeColor="text1"/>
          <w:sz w:val="32"/>
          <w:szCs w:val="32"/>
        </w:rPr>
        <w:t>按科室职责</w:t>
      </w:r>
      <w:r w:rsidR="008236D1" w:rsidRPr="009C6DB9">
        <w:rPr>
          <w:rFonts w:ascii="仿宋_GB2312" w:eastAsia="仿宋_GB2312" w:hint="eastAsia"/>
          <w:color w:val="000000" w:themeColor="text1"/>
          <w:sz w:val="32"/>
          <w:szCs w:val="32"/>
        </w:rPr>
        <w:t>成</w:t>
      </w:r>
      <w:r w:rsidR="008236D1">
        <w:rPr>
          <w:rFonts w:ascii="仿宋_GB2312" w:eastAsia="仿宋_GB2312" w:hint="eastAsia"/>
          <w:color w:val="000000" w:themeColor="text1"/>
          <w:sz w:val="32"/>
          <w:szCs w:val="32"/>
        </w:rPr>
        <w:t>立了办公室基金</w:t>
      </w:r>
      <w:r w:rsidR="008236D1" w:rsidRPr="009C6DB9">
        <w:rPr>
          <w:rFonts w:ascii="仿宋_GB2312" w:eastAsia="仿宋_GB2312" w:hint="eastAsia"/>
          <w:color w:val="000000" w:themeColor="text1"/>
          <w:sz w:val="32"/>
          <w:szCs w:val="32"/>
        </w:rPr>
        <w:t>党支部</w:t>
      </w:r>
      <w:r w:rsidR="008236D1">
        <w:rPr>
          <w:rFonts w:ascii="仿宋_GB2312" w:eastAsia="仿宋_GB2312" w:hint="eastAsia"/>
          <w:color w:val="000000" w:themeColor="text1"/>
          <w:sz w:val="32"/>
          <w:szCs w:val="32"/>
        </w:rPr>
        <w:t>和待遇药服价采</w:t>
      </w:r>
      <w:r w:rsidR="008236D1" w:rsidRPr="009C6DB9">
        <w:rPr>
          <w:rFonts w:ascii="仿宋_GB2312" w:eastAsia="仿宋_GB2312" w:hint="eastAsia"/>
          <w:color w:val="000000" w:themeColor="text1"/>
          <w:sz w:val="32"/>
          <w:szCs w:val="32"/>
        </w:rPr>
        <w:t>党支部，</w:t>
      </w:r>
      <w:r w:rsidR="001F54C7" w:rsidRPr="00C87A4F">
        <w:rPr>
          <w:rFonts w:ascii="仿宋_GB2312" w:eastAsia="仿宋_GB2312" w:hint="eastAsia"/>
          <w:sz w:val="32"/>
          <w:szCs w:val="32"/>
        </w:rPr>
        <w:t>配</w:t>
      </w:r>
      <w:r w:rsidR="001F54C7">
        <w:rPr>
          <w:rFonts w:ascii="仿宋_GB2312" w:eastAsia="仿宋_GB2312" w:hint="eastAsia"/>
          <w:sz w:val="32"/>
          <w:szCs w:val="32"/>
        </w:rPr>
        <w:t>齐配</w:t>
      </w:r>
      <w:r w:rsidR="001F54C7" w:rsidRPr="00C87A4F">
        <w:rPr>
          <w:rFonts w:ascii="仿宋_GB2312" w:eastAsia="仿宋_GB2312" w:hint="eastAsia"/>
          <w:sz w:val="32"/>
          <w:szCs w:val="32"/>
        </w:rPr>
        <w:t>强</w:t>
      </w:r>
      <w:r w:rsidR="001F54C7">
        <w:rPr>
          <w:rFonts w:ascii="仿宋_GB2312" w:eastAsia="仿宋_GB2312" w:hint="eastAsia"/>
          <w:sz w:val="32"/>
          <w:szCs w:val="32"/>
        </w:rPr>
        <w:t>支部委员，通过</w:t>
      </w:r>
      <w:r w:rsidR="000A2640">
        <w:rPr>
          <w:rFonts w:ascii="仿宋_GB2312" w:eastAsia="仿宋_GB2312" w:hint="eastAsia"/>
          <w:sz w:val="32"/>
          <w:szCs w:val="32"/>
        </w:rPr>
        <w:t>参加</w:t>
      </w:r>
      <w:r w:rsidR="00832FF2" w:rsidRPr="00C87A4F">
        <w:rPr>
          <w:rFonts w:ascii="仿宋_GB2312" w:eastAsia="仿宋_GB2312" w:hint="eastAsia"/>
          <w:sz w:val="32"/>
          <w:szCs w:val="32"/>
        </w:rPr>
        <w:t>培训</w:t>
      </w:r>
      <w:r w:rsidR="00832FF2">
        <w:rPr>
          <w:rFonts w:ascii="仿宋_GB2312" w:eastAsia="仿宋_GB2312" w:hint="eastAsia"/>
          <w:sz w:val="32"/>
          <w:szCs w:val="32"/>
        </w:rPr>
        <w:t>，</w:t>
      </w:r>
      <w:r w:rsidR="00832FF2" w:rsidRPr="00C87A4F">
        <w:rPr>
          <w:rFonts w:ascii="仿宋_GB2312" w:eastAsia="仿宋_GB2312" w:hint="eastAsia"/>
          <w:sz w:val="32"/>
          <w:szCs w:val="32"/>
        </w:rPr>
        <w:t>学习先进经验做法，</w:t>
      </w:r>
      <w:r w:rsidR="00832FF2">
        <w:rPr>
          <w:rFonts w:ascii="仿宋_GB2312" w:eastAsia="仿宋_GB2312" w:hAnsi="仿宋_GB2312" w:cs="仿宋_GB2312" w:hint="eastAsia"/>
          <w:sz w:val="32"/>
          <w:szCs w:val="32"/>
        </w:rPr>
        <w:t>局办公室基金</w:t>
      </w:r>
      <w:r w:rsidR="00832FF2" w:rsidRPr="00621A2E">
        <w:rPr>
          <w:rFonts w:ascii="仿宋_GB2312" w:eastAsia="仿宋_GB2312" w:hAnsi="仿宋_GB2312" w:cs="仿宋_GB2312" w:hint="eastAsia"/>
          <w:sz w:val="32"/>
          <w:szCs w:val="32"/>
        </w:rPr>
        <w:t>党支部被</w:t>
      </w:r>
      <w:r w:rsidR="00832FF2">
        <w:rPr>
          <w:rFonts w:ascii="仿宋_GB2312" w:eastAsia="仿宋_GB2312" w:hAnsi="仿宋_GB2312" w:cs="仿宋_GB2312" w:hint="eastAsia"/>
          <w:sz w:val="32"/>
          <w:szCs w:val="32"/>
        </w:rPr>
        <w:t>市委组织部</w:t>
      </w:r>
      <w:r w:rsidR="00832FF2" w:rsidRPr="00621A2E">
        <w:rPr>
          <w:rFonts w:ascii="仿宋_GB2312" w:eastAsia="仿宋_GB2312" w:hAnsi="仿宋_GB2312" w:cs="仿宋_GB2312" w:hint="eastAsia"/>
          <w:sz w:val="32"/>
          <w:szCs w:val="32"/>
        </w:rPr>
        <w:t>评为“五星党支部”</w:t>
      </w:r>
      <w:r w:rsidR="002A51E0" w:rsidRPr="00963340">
        <w:rPr>
          <w:rFonts w:ascii="仿宋_GB2312" w:eastAsia="仿宋_GB2312" w:hAnsi="仿宋_GB2312" w:cs="仿宋_GB2312" w:hint="eastAsia"/>
          <w:sz w:val="32"/>
          <w:szCs w:val="32"/>
        </w:rPr>
        <w:t>，另外5个党支部均申报“四星党支部”</w:t>
      </w:r>
      <w:r w:rsidR="00832FF2" w:rsidRPr="00C87A4F">
        <w:rPr>
          <w:rFonts w:ascii="仿宋_GB2312" w:eastAsia="仿宋_GB2312" w:hint="eastAsia"/>
          <w:sz w:val="32"/>
          <w:szCs w:val="32"/>
        </w:rPr>
        <w:t>。</w:t>
      </w:r>
    </w:p>
    <w:p w:rsidR="00591694" w:rsidRDefault="00DA3105" w:rsidP="00591694">
      <w:pPr>
        <w:ind w:firstLineChars="200" w:firstLine="640"/>
        <w:rPr>
          <w:rFonts w:ascii="仿宋_GB2312" w:eastAsia="仿宋_GB2312"/>
          <w:sz w:val="32"/>
          <w:szCs w:val="32"/>
        </w:rPr>
      </w:pPr>
      <w:r w:rsidRPr="00DA3105">
        <w:rPr>
          <w:rFonts w:ascii="仿宋_GB2312" w:eastAsia="仿宋_GB2312" w:hint="eastAsia"/>
          <w:sz w:val="32"/>
          <w:szCs w:val="32"/>
        </w:rPr>
        <w:lastRenderedPageBreak/>
        <w:t>当前，</w:t>
      </w:r>
      <w:r w:rsidR="00894815">
        <w:rPr>
          <w:rFonts w:ascii="仿宋_GB2312" w:eastAsia="仿宋_GB2312" w:hint="eastAsia"/>
          <w:sz w:val="32"/>
          <w:szCs w:val="32"/>
        </w:rPr>
        <w:t>市医保局党组</w:t>
      </w:r>
      <w:r w:rsidRPr="00DA3105">
        <w:rPr>
          <w:rFonts w:ascii="仿宋_GB2312" w:eastAsia="仿宋_GB2312" w:hint="eastAsia"/>
          <w:sz w:val="32"/>
          <w:szCs w:val="32"/>
        </w:rPr>
        <w:t>巡察整改落实工作取得了一些成果，但还需</w:t>
      </w:r>
      <w:r w:rsidR="006C0531" w:rsidRPr="006C0531">
        <w:rPr>
          <w:rFonts w:ascii="仿宋_GB2312" w:eastAsia="仿宋_GB2312" w:hint="eastAsia"/>
          <w:sz w:val="32"/>
          <w:szCs w:val="32"/>
        </w:rPr>
        <w:t>长抓不懈</w:t>
      </w:r>
      <w:r w:rsidR="006C0531">
        <w:rPr>
          <w:rFonts w:ascii="仿宋_GB2312" w:eastAsia="仿宋_GB2312" w:hint="eastAsia"/>
          <w:sz w:val="32"/>
          <w:szCs w:val="32"/>
        </w:rPr>
        <w:t>、</w:t>
      </w:r>
      <w:r w:rsidR="006C0531" w:rsidRPr="006C0531">
        <w:rPr>
          <w:rFonts w:ascii="仿宋_GB2312" w:eastAsia="仿宋_GB2312" w:hint="eastAsia"/>
          <w:sz w:val="32"/>
          <w:szCs w:val="32"/>
        </w:rPr>
        <w:t>久久为功</w:t>
      </w:r>
      <w:r w:rsidRPr="00DA3105">
        <w:rPr>
          <w:rFonts w:ascii="仿宋_GB2312" w:eastAsia="仿宋_GB2312" w:hint="eastAsia"/>
          <w:sz w:val="32"/>
          <w:szCs w:val="32"/>
        </w:rPr>
        <w:t>。为此，</w:t>
      </w:r>
      <w:r w:rsidR="00C00462">
        <w:rPr>
          <w:rFonts w:ascii="仿宋_GB2312" w:eastAsia="仿宋_GB2312" w:hint="eastAsia"/>
          <w:sz w:val="32"/>
          <w:szCs w:val="32"/>
        </w:rPr>
        <w:t>市医保局党组</w:t>
      </w:r>
      <w:r w:rsidRPr="00DA3105">
        <w:rPr>
          <w:rFonts w:ascii="仿宋_GB2312" w:eastAsia="仿宋_GB2312" w:hint="eastAsia"/>
          <w:sz w:val="32"/>
          <w:szCs w:val="32"/>
        </w:rPr>
        <w:t>将按照市委第四巡察组的</w:t>
      </w:r>
      <w:r w:rsidR="00C00462">
        <w:rPr>
          <w:rFonts w:ascii="仿宋_GB2312" w:eastAsia="仿宋_GB2312" w:hint="eastAsia"/>
          <w:sz w:val="32"/>
          <w:szCs w:val="32"/>
        </w:rPr>
        <w:t>意见建</w:t>
      </w:r>
      <w:r w:rsidR="003143B2">
        <w:rPr>
          <w:rFonts w:ascii="仿宋_GB2312" w:eastAsia="仿宋_GB2312" w:hint="eastAsia"/>
          <w:sz w:val="32"/>
          <w:szCs w:val="32"/>
        </w:rPr>
        <w:t>议</w:t>
      </w:r>
      <w:r w:rsidRPr="00DA3105">
        <w:rPr>
          <w:rFonts w:ascii="仿宋_GB2312" w:eastAsia="仿宋_GB2312" w:hint="eastAsia"/>
          <w:sz w:val="32"/>
          <w:szCs w:val="32"/>
        </w:rPr>
        <w:t>，</w:t>
      </w:r>
      <w:r w:rsidR="006C0531">
        <w:rPr>
          <w:rFonts w:ascii="仿宋_GB2312" w:eastAsia="仿宋_GB2312" w:hAnsi="仿宋_GB2312" w:cs="仿宋_GB2312" w:hint="eastAsia"/>
          <w:kern w:val="21"/>
          <w:sz w:val="32"/>
          <w:szCs w:val="32"/>
          <w:lang w:bidi="ar-SA"/>
        </w:rPr>
        <w:t>继续发扬“钉钉子”精神，紧盯各项整改任务，</w:t>
      </w:r>
      <w:r w:rsidRPr="00DA3105">
        <w:rPr>
          <w:rFonts w:ascii="仿宋_GB2312" w:eastAsia="仿宋_GB2312" w:hint="eastAsia"/>
          <w:sz w:val="32"/>
          <w:szCs w:val="32"/>
        </w:rPr>
        <w:t>坚持目标不变、标准不降、力度不减，坚决做到整改不到位不罢手，确保整改工作取得实际成效</w:t>
      </w:r>
      <w:r w:rsidR="00591694">
        <w:rPr>
          <w:rFonts w:ascii="仿宋_GB2312" w:eastAsia="仿宋_GB2312" w:hint="eastAsia"/>
          <w:sz w:val="32"/>
          <w:szCs w:val="32"/>
        </w:rPr>
        <w:t>，</w:t>
      </w:r>
      <w:r w:rsidR="00591694">
        <w:rPr>
          <w:rFonts w:ascii="仿宋_GB2312" w:eastAsia="仿宋_GB2312" w:hAnsi="仿宋_GB2312" w:cs="仿宋_GB2312" w:hint="eastAsia"/>
          <w:kern w:val="21"/>
          <w:sz w:val="32"/>
          <w:szCs w:val="32"/>
        </w:rPr>
        <w:t>将巡察整改成果转化为推动全面从严治党向纵深发展的制度机制，为推进全市医疗保障工作高质量发展提供坚强政治保障。</w:t>
      </w:r>
    </w:p>
    <w:p w:rsidR="000964AD" w:rsidRDefault="00DA3105" w:rsidP="000964AD">
      <w:pPr>
        <w:ind w:firstLineChars="200" w:firstLine="640"/>
        <w:rPr>
          <w:rFonts w:ascii="仿宋_GB2312" w:eastAsia="仿宋_GB2312"/>
          <w:sz w:val="32"/>
          <w:szCs w:val="32"/>
        </w:rPr>
      </w:pPr>
      <w:r w:rsidRPr="00DA3105">
        <w:rPr>
          <w:rFonts w:ascii="仿宋_GB2312" w:eastAsia="仿宋_GB2312" w:hint="eastAsia"/>
          <w:sz w:val="32"/>
          <w:szCs w:val="32"/>
        </w:rPr>
        <w:t>欢迎广大</w:t>
      </w:r>
      <w:r w:rsidR="000964AD">
        <w:rPr>
          <w:rFonts w:ascii="仿宋_GB2312" w:eastAsia="仿宋_GB2312" w:hint="eastAsia"/>
          <w:sz w:val="32"/>
          <w:szCs w:val="32"/>
        </w:rPr>
        <w:t>干部</w:t>
      </w:r>
      <w:r w:rsidRPr="00DA3105">
        <w:rPr>
          <w:rFonts w:ascii="仿宋_GB2312" w:eastAsia="仿宋_GB2312" w:hint="eastAsia"/>
          <w:sz w:val="32"/>
          <w:szCs w:val="32"/>
        </w:rPr>
        <w:t>群众对巡察整改</w:t>
      </w:r>
      <w:r w:rsidR="000964AD">
        <w:rPr>
          <w:rFonts w:ascii="仿宋_GB2312" w:eastAsia="仿宋_GB2312" w:hint="eastAsia"/>
          <w:sz w:val="32"/>
          <w:szCs w:val="32"/>
        </w:rPr>
        <w:t>落实</w:t>
      </w:r>
      <w:r w:rsidRPr="00DA3105">
        <w:rPr>
          <w:rFonts w:ascii="仿宋_GB2312" w:eastAsia="仿宋_GB2312" w:hint="eastAsia"/>
          <w:sz w:val="32"/>
          <w:szCs w:val="32"/>
        </w:rPr>
        <w:t>情况进行监督</w:t>
      </w:r>
      <w:r w:rsidR="000964AD">
        <w:rPr>
          <w:rFonts w:ascii="仿宋_GB2312" w:eastAsia="仿宋_GB2312" w:hint="eastAsia"/>
          <w:sz w:val="32"/>
          <w:szCs w:val="32"/>
        </w:rPr>
        <w:t>。如有意见建议，请及时向我们反映。联系方式</w:t>
      </w:r>
      <w:r w:rsidR="00BF59A9">
        <w:rPr>
          <w:rFonts w:ascii="仿宋_GB2312" w:eastAsia="仿宋_GB2312" w:hint="eastAsia"/>
          <w:sz w:val="32"/>
          <w:szCs w:val="32"/>
        </w:rPr>
        <w:t>：</w:t>
      </w:r>
      <w:r w:rsidR="00D67040">
        <w:rPr>
          <w:rFonts w:ascii="仿宋_GB2312" w:eastAsia="仿宋_GB2312" w:hint="eastAsia"/>
          <w:sz w:val="32"/>
          <w:szCs w:val="32"/>
        </w:rPr>
        <w:t>0415-</w:t>
      </w:r>
      <w:r w:rsidR="00591694">
        <w:rPr>
          <w:rFonts w:ascii="仿宋_GB2312" w:eastAsia="仿宋_GB2312" w:hint="eastAsia"/>
          <w:sz w:val="32"/>
          <w:szCs w:val="32"/>
        </w:rPr>
        <w:t>3105735</w:t>
      </w:r>
      <w:r w:rsidR="00086F5E">
        <w:rPr>
          <w:rFonts w:ascii="仿宋_GB2312" w:eastAsia="仿宋_GB2312" w:hint="eastAsia"/>
          <w:sz w:val="32"/>
          <w:szCs w:val="32"/>
        </w:rPr>
        <w:t>；</w:t>
      </w:r>
      <w:r w:rsidR="000964AD" w:rsidRPr="000964AD">
        <w:rPr>
          <w:rFonts w:ascii="仿宋_GB2312" w:eastAsia="仿宋_GB2312" w:hint="eastAsia"/>
          <w:sz w:val="32"/>
          <w:szCs w:val="32"/>
        </w:rPr>
        <w:t>通信地址：丹东市振兴区</w:t>
      </w:r>
      <w:r w:rsidR="003C29D8">
        <w:rPr>
          <w:rFonts w:ascii="仿宋_GB2312" w:eastAsia="仿宋_GB2312" w:hint="eastAsia"/>
          <w:sz w:val="32"/>
          <w:szCs w:val="32"/>
        </w:rPr>
        <w:t>青年大街</w:t>
      </w:r>
      <w:r w:rsidR="00BF59A9">
        <w:rPr>
          <w:rFonts w:ascii="仿宋_GB2312" w:eastAsia="仿宋_GB2312" w:hint="eastAsia"/>
          <w:sz w:val="32"/>
          <w:szCs w:val="32"/>
        </w:rPr>
        <w:t>67号</w:t>
      </w:r>
      <w:r w:rsidR="00086F5E">
        <w:rPr>
          <w:rFonts w:ascii="仿宋_GB2312" w:eastAsia="仿宋_GB2312" w:hint="eastAsia"/>
          <w:sz w:val="32"/>
          <w:szCs w:val="32"/>
        </w:rPr>
        <w:t>市医保局机关党委办公室；</w:t>
      </w:r>
      <w:r w:rsidR="000964AD" w:rsidRPr="000964AD">
        <w:rPr>
          <w:rFonts w:ascii="仿宋_GB2312" w:eastAsia="仿宋_GB2312" w:hint="eastAsia"/>
          <w:sz w:val="32"/>
          <w:szCs w:val="32"/>
        </w:rPr>
        <w:t>邮政编码：118000</w:t>
      </w:r>
      <w:r w:rsidR="00086F5E">
        <w:rPr>
          <w:rFonts w:ascii="仿宋_GB2312" w:eastAsia="仿宋_GB2312" w:hint="eastAsia"/>
          <w:sz w:val="32"/>
          <w:szCs w:val="32"/>
        </w:rPr>
        <w:t>；</w:t>
      </w:r>
      <w:r w:rsidR="000964AD" w:rsidRPr="000964AD">
        <w:rPr>
          <w:rFonts w:ascii="仿宋_GB2312" w:eastAsia="仿宋_GB2312" w:hint="eastAsia"/>
          <w:sz w:val="32"/>
          <w:szCs w:val="32"/>
        </w:rPr>
        <w:t>联系电话：</w:t>
      </w:r>
      <w:hyperlink r:id="rId6" w:history="1">
        <w:r w:rsidR="00086F5E" w:rsidRPr="00904031">
          <w:rPr>
            <w:rStyle w:val="a7"/>
            <w:rFonts w:ascii="仿宋_GB2312" w:eastAsia="仿宋_GB2312" w:hint="eastAsia"/>
            <w:color w:val="auto"/>
            <w:sz w:val="32"/>
            <w:szCs w:val="32"/>
            <w:u w:val="none"/>
          </w:rPr>
          <w:t>ddybjdb@163.com</w:t>
        </w:r>
      </w:hyperlink>
      <w:r w:rsidR="00086F5E" w:rsidRPr="00904031">
        <w:rPr>
          <w:rFonts w:ascii="仿宋_GB2312" w:eastAsia="仿宋_GB2312" w:hint="eastAsia"/>
          <w:sz w:val="32"/>
          <w:szCs w:val="32"/>
        </w:rPr>
        <w:t>。</w:t>
      </w:r>
    </w:p>
    <w:p w:rsidR="00DA3105" w:rsidRDefault="00DA3105" w:rsidP="00DA3105">
      <w:pPr>
        <w:ind w:firstLineChars="200" w:firstLine="640"/>
        <w:rPr>
          <w:rFonts w:ascii="仿宋_GB2312" w:eastAsia="仿宋_GB2312"/>
          <w:sz w:val="32"/>
          <w:szCs w:val="32"/>
        </w:rPr>
      </w:pPr>
    </w:p>
    <w:p w:rsidR="00086F5E" w:rsidRDefault="00086F5E" w:rsidP="00DA3105">
      <w:pPr>
        <w:ind w:firstLineChars="200" w:firstLine="640"/>
        <w:rPr>
          <w:rFonts w:ascii="仿宋_GB2312" w:eastAsia="仿宋_GB2312"/>
          <w:sz w:val="32"/>
          <w:szCs w:val="32"/>
        </w:rPr>
      </w:pPr>
    </w:p>
    <w:p w:rsidR="00832FF2" w:rsidRDefault="00832FF2" w:rsidP="00832FF2">
      <w:pPr>
        <w:ind w:rightChars="310" w:right="651" w:firstLineChars="200" w:firstLine="640"/>
        <w:jc w:val="right"/>
        <w:rPr>
          <w:rFonts w:ascii="仿宋_GB2312" w:eastAsia="仿宋_GB2312"/>
          <w:sz w:val="32"/>
          <w:szCs w:val="32"/>
        </w:rPr>
      </w:pPr>
      <w:r>
        <w:rPr>
          <w:rFonts w:ascii="仿宋_GB2312" w:eastAsia="仿宋_GB2312" w:hint="eastAsia"/>
          <w:sz w:val="32"/>
          <w:szCs w:val="32"/>
        </w:rPr>
        <w:t>中共丹东市医疗保障局党组</w:t>
      </w:r>
    </w:p>
    <w:p w:rsidR="00A325BC" w:rsidRDefault="00832FF2" w:rsidP="001048A8">
      <w:pPr>
        <w:ind w:rightChars="580" w:right="1218" w:firstLineChars="200" w:firstLine="640"/>
        <w:jc w:val="right"/>
      </w:pPr>
      <w:r>
        <w:rPr>
          <w:rFonts w:ascii="仿宋_GB2312" w:eastAsia="仿宋_GB2312" w:hint="eastAsia"/>
          <w:sz w:val="32"/>
          <w:szCs w:val="32"/>
        </w:rPr>
        <w:t>2021年</w:t>
      </w:r>
      <w:r w:rsidR="00E21139">
        <w:rPr>
          <w:rFonts w:ascii="仿宋_GB2312" w:eastAsia="仿宋_GB2312" w:hint="eastAsia"/>
          <w:sz w:val="32"/>
          <w:szCs w:val="32"/>
        </w:rPr>
        <w:t>3</w:t>
      </w:r>
      <w:r>
        <w:rPr>
          <w:rFonts w:ascii="仿宋_GB2312" w:eastAsia="仿宋_GB2312" w:hint="eastAsia"/>
          <w:sz w:val="32"/>
          <w:szCs w:val="32"/>
        </w:rPr>
        <w:t>月</w:t>
      </w:r>
      <w:r w:rsidR="00E21139">
        <w:rPr>
          <w:rFonts w:ascii="仿宋_GB2312" w:eastAsia="仿宋_GB2312" w:hint="eastAsia"/>
          <w:sz w:val="32"/>
          <w:szCs w:val="32"/>
        </w:rPr>
        <w:t>4</w:t>
      </w:r>
      <w:r>
        <w:rPr>
          <w:rFonts w:ascii="仿宋_GB2312" w:eastAsia="仿宋_GB2312" w:hint="eastAsia"/>
          <w:sz w:val="32"/>
          <w:szCs w:val="32"/>
        </w:rPr>
        <w:t>日</w:t>
      </w:r>
    </w:p>
    <w:sectPr w:rsidR="00A325BC" w:rsidSect="008A1F9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ADA" w:rsidRDefault="00255ADA" w:rsidP="00832FF2">
      <w:r>
        <w:separator/>
      </w:r>
    </w:p>
  </w:endnote>
  <w:endnote w:type="continuationSeparator" w:id="0">
    <w:p w:rsidR="00255ADA" w:rsidRDefault="00255ADA" w:rsidP="00832F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462204"/>
      <w:docPartObj>
        <w:docPartGallery w:val="Page Numbers (Bottom of Page)"/>
        <w:docPartUnique/>
      </w:docPartObj>
    </w:sdtPr>
    <w:sdtContent>
      <w:p w:rsidR="00F959C5" w:rsidRDefault="00A15E1B">
        <w:pPr>
          <w:pStyle w:val="a4"/>
          <w:jc w:val="center"/>
        </w:pPr>
        <w:r>
          <w:fldChar w:fldCharType="begin"/>
        </w:r>
        <w:r w:rsidR="00A325BC">
          <w:instrText xml:space="preserve"> PAGE   \* MERGEFORMAT </w:instrText>
        </w:r>
        <w:r>
          <w:fldChar w:fldCharType="separate"/>
        </w:r>
        <w:r w:rsidR="00E17909" w:rsidRPr="00E17909">
          <w:rPr>
            <w:noProof/>
            <w:lang w:val="zh-CN"/>
          </w:rPr>
          <w:t>1</w:t>
        </w:r>
        <w:r>
          <w:fldChar w:fldCharType="end"/>
        </w:r>
      </w:p>
    </w:sdtContent>
  </w:sdt>
  <w:p w:rsidR="00F959C5" w:rsidRDefault="00255AD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ADA" w:rsidRDefault="00255ADA" w:rsidP="00832FF2">
      <w:r>
        <w:separator/>
      </w:r>
    </w:p>
  </w:footnote>
  <w:footnote w:type="continuationSeparator" w:id="0">
    <w:p w:rsidR="00255ADA" w:rsidRDefault="00255ADA" w:rsidP="00832F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32FF2"/>
    <w:rsid w:val="000113DE"/>
    <w:rsid w:val="0004474C"/>
    <w:rsid w:val="00072A8A"/>
    <w:rsid w:val="00086F5E"/>
    <w:rsid w:val="000964AD"/>
    <w:rsid w:val="000A2640"/>
    <w:rsid w:val="000E46AE"/>
    <w:rsid w:val="000F78D3"/>
    <w:rsid w:val="00103B22"/>
    <w:rsid w:val="001048A8"/>
    <w:rsid w:val="001261DC"/>
    <w:rsid w:val="001279A1"/>
    <w:rsid w:val="00143A99"/>
    <w:rsid w:val="00161426"/>
    <w:rsid w:val="001D074C"/>
    <w:rsid w:val="001F116F"/>
    <w:rsid w:val="001F54C7"/>
    <w:rsid w:val="0024010D"/>
    <w:rsid w:val="00255ADA"/>
    <w:rsid w:val="00255D3D"/>
    <w:rsid w:val="00297B59"/>
    <w:rsid w:val="002A51E0"/>
    <w:rsid w:val="003143B2"/>
    <w:rsid w:val="00320175"/>
    <w:rsid w:val="0033345F"/>
    <w:rsid w:val="00337BE2"/>
    <w:rsid w:val="003431AA"/>
    <w:rsid w:val="00345B0A"/>
    <w:rsid w:val="00395EFF"/>
    <w:rsid w:val="003C29D8"/>
    <w:rsid w:val="003E68B2"/>
    <w:rsid w:val="00400480"/>
    <w:rsid w:val="00417549"/>
    <w:rsid w:val="0043255D"/>
    <w:rsid w:val="00441B08"/>
    <w:rsid w:val="00451CF5"/>
    <w:rsid w:val="00462038"/>
    <w:rsid w:val="004769A2"/>
    <w:rsid w:val="004B7BE7"/>
    <w:rsid w:val="005358DC"/>
    <w:rsid w:val="00591694"/>
    <w:rsid w:val="005C6D93"/>
    <w:rsid w:val="005F30E2"/>
    <w:rsid w:val="00625147"/>
    <w:rsid w:val="0064259F"/>
    <w:rsid w:val="00663DC1"/>
    <w:rsid w:val="00666A5F"/>
    <w:rsid w:val="0069539A"/>
    <w:rsid w:val="006A502B"/>
    <w:rsid w:val="006B3793"/>
    <w:rsid w:val="006C0531"/>
    <w:rsid w:val="006D178B"/>
    <w:rsid w:val="006F7DDA"/>
    <w:rsid w:val="0071570E"/>
    <w:rsid w:val="00746ED9"/>
    <w:rsid w:val="0077433D"/>
    <w:rsid w:val="0079217B"/>
    <w:rsid w:val="007E1D44"/>
    <w:rsid w:val="008236D1"/>
    <w:rsid w:val="00832FF2"/>
    <w:rsid w:val="008841D9"/>
    <w:rsid w:val="00894050"/>
    <w:rsid w:val="00894815"/>
    <w:rsid w:val="008D1AEB"/>
    <w:rsid w:val="00904031"/>
    <w:rsid w:val="00906E9B"/>
    <w:rsid w:val="00906FAB"/>
    <w:rsid w:val="00952870"/>
    <w:rsid w:val="00A017C7"/>
    <w:rsid w:val="00A15E1B"/>
    <w:rsid w:val="00A325BC"/>
    <w:rsid w:val="00A662BD"/>
    <w:rsid w:val="00A733D6"/>
    <w:rsid w:val="00AC7F03"/>
    <w:rsid w:val="00B62423"/>
    <w:rsid w:val="00B979EC"/>
    <w:rsid w:val="00BE229F"/>
    <w:rsid w:val="00BF23D5"/>
    <w:rsid w:val="00BF59A9"/>
    <w:rsid w:val="00C00462"/>
    <w:rsid w:val="00CF5AE0"/>
    <w:rsid w:val="00D63C08"/>
    <w:rsid w:val="00D67040"/>
    <w:rsid w:val="00DA3105"/>
    <w:rsid w:val="00DC463D"/>
    <w:rsid w:val="00E05859"/>
    <w:rsid w:val="00E17909"/>
    <w:rsid w:val="00E21137"/>
    <w:rsid w:val="00E21139"/>
    <w:rsid w:val="00E376A8"/>
    <w:rsid w:val="00EA2D87"/>
    <w:rsid w:val="00EF5095"/>
    <w:rsid w:val="00F10721"/>
    <w:rsid w:val="00F303BD"/>
    <w:rsid w:val="00F86399"/>
    <w:rsid w:val="00F86DAC"/>
    <w:rsid w:val="00FA57FA"/>
    <w:rsid w:val="00FC6AD2"/>
    <w:rsid w:val="00FF7B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8"/>
        <w:lang w:val="en-US" w:eastAsia="zh-CN" w:bidi="mn-Mong-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A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32FF2"/>
    <w:pPr>
      <w:pBdr>
        <w:bottom w:val="single" w:sz="6" w:space="1" w:color="auto"/>
      </w:pBdr>
      <w:tabs>
        <w:tab w:val="center" w:pos="4153"/>
        <w:tab w:val="right" w:pos="8306"/>
      </w:tabs>
      <w:snapToGrid w:val="0"/>
      <w:jc w:val="center"/>
    </w:pPr>
    <w:rPr>
      <w:sz w:val="18"/>
      <w:szCs w:val="22"/>
    </w:rPr>
  </w:style>
  <w:style w:type="character" w:customStyle="1" w:styleId="Char">
    <w:name w:val="页眉 Char"/>
    <w:basedOn w:val="a0"/>
    <w:link w:val="a3"/>
    <w:uiPriority w:val="99"/>
    <w:semiHidden/>
    <w:rsid w:val="00832FF2"/>
    <w:rPr>
      <w:sz w:val="18"/>
      <w:szCs w:val="22"/>
    </w:rPr>
  </w:style>
  <w:style w:type="paragraph" w:styleId="a4">
    <w:name w:val="footer"/>
    <w:basedOn w:val="a"/>
    <w:link w:val="Char0"/>
    <w:uiPriority w:val="99"/>
    <w:unhideWhenUsed/>
    <w:rsid w:val="00832FF2"/>
    <w:pPr>
      <w:tabs>
        <w:tab w:val="center" w:pos="4153"/>
        <w:tab w:val="right" w:pos="8306"/>
      </w:tabs>
      <w:snapToGrid w:val="0"/>
      <w:jc w:val="left"/>
    </w:pPr>
    <w:rPr>
      <w:sz w:val="18"/>
      <w:szCs w:val="22"/>
    </w:rPr>
  </w:style>
  <w:style w:type="character" w:customStyle="1" w:styleId="Char0">
    <w:name w:val="页脚 Char"/>
    <w:basedOn w:val="a0"/>
    <w:link w:val="a4"/>
    <w:uiPriority w:val="99"/>
    <w:rsid w:val="00832FF2"/>
    <w:rPr>
      <w:sz w:val="18"/>
      <w:szCs w:val="22"/>
    </w:rPr>
  </w:style>
  <w:style w:type="paragraph" w:styleId="a5">
    <w:name w:val="Balloon Text"/>
    <w:basedOn w:val="a"/>
    <w:link w:val="Char1"/>
    <w:uiPriority w:val="99"/>
    <w:semiHidden/>
    <w:unhideWhenUsed/>
    <w:rsid w:val="00EF5095"/>
    <w:rPr>
      <w:sz w:val="18"/>
      <w:szCs w:val="22"/>
    </w:rPr>
  </w:style>
  <w:style w:type="character" w:customStyle="1" w:styleId="Char1">
    <w:name w:val="批注框文本 Char"/>
    <w:basedOn w:val="a0"/>
    <w:link w:val="a5"/>
    <w:uiPriority w:val="99"/>
    <w:semiHidden/>
    <w:rsid w:val="00EF5095"/>
    <w:rPr>
      <w:sz w:val="18"/>
      <w:szCs w:val="22"/>
    </w:rPr>
  </w:style>
  <w:style w:type="paragraph" w:styleId="a6">
    <w:name w:val="List Paragraph"/>
    <w:basedOn w:val="a"/>
    <w:uiPriority w:val="34"/>
    <w:qFormat/>
    <w:rsid w:val="001D074C"/>
    <w:pPr>
      <w:ind w:firstLineChars="200" w:firstLine="420"/>
    </w:pPr>
  </w:style>
  <w:style w:type="character" w:styleId="a7">
    <w:name w:val="Hyperlink"/>
    <w:basedOn w:val="a0"/>
    <w:uiPriority w:val="99"/>
    <w:unhideWhenUsed/>
    <w:rsid w:val="00086F5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dybjdb@163.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4</Pages>
  <Words>300</Words>
  <Characters>1714</Characters>
  <Application>Microsoft Office Word</Application>
  <DocSecurity>0</DocSecurity>
  <Lines>14</Lines>
  <Paragraphs>4</Paragraphs>
  <ScaleCrop>false</ScaleCrop>
  <Company>丹东市医疗保障局</Company>
  <LinksUpToDate>false</LinksUpToDate>
  <CharactersWithSpaces>2010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曾征</dc:creator>
  <cp:keywords/>
  <dc:description/>
  <cp:lastModifiedBy>LIBUYI</cp:lastModifiedBy>
  <cp:revision>11</cp:revision>
  <cp:lastPrinted>2021-03-04T05:46:00Z</cp:lastPrinted>
  <dcterms:created xsi:type="dcterms:W3CDTF">2021-03-04T04:24:00Z</dcterms:created>
  <dcterms:modified xsi:type="dcterms:W3CDTF">2021-05-27T07:36:00Z</dcterms:modified>
</cp:coreProperties>
</file>