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before="0" w:after="0" w:line="579" w:lineRule="exact"/>
        <w:ind w:left="0" w:leftChars="0" w:right="0"/>
        <w:jc w:val="center"/>
        <w:textAlignment w:val="auto"/>
        <w:outlineLvl w:val="9"/>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中共凤城市人民法院党组关于丹东</w:t>
      </w:r>
      <w:bookmarkStart w:id="0" w:name="_GoBack"/>
      <w:bookmarkEnd w:id="0"/>
      <w:r>
        <w:rPr>
          <w:rFonts w:hint="eastAsia" w:ascii="方正小标宋简体" w:hAnsi="方正小标宋简体" w:eastAsia="方正小标宋简体" w:cs="方正小标宋简体"/>
          <w:sz w:val="44"/>
          <w:szCs w:val="44"/>
          <w:highlight w:val="none"/>
          <w:lang w:val="en-US" w:eastAsia="zh-CN"/>
        </w:rPr>
        <w:t>市委巡察</w:t>
      </w:r>
    </w:p>
    <w:p>
      <w:pPr>
        <w:widowControl w:val="0"/>
        <w:wordWrap/>
        <w:adjustRightInd/>
        <w:snapToGrid/>
        <w:spacing w:before="0" w:after="0" w:line="579" w:lineRule="exact"/>
        <w:ind w:left="0" w:leftChars="0" w:right="0"/>
        <w:jc w:val="center"/>
        <w:textAlignment w:val="auto"/>
        <w:outlineLvl w:val="9"/>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整改落实进展情况的通报</w:t>
      </w:r>
    </w:p>
    <w:p>
      <w:pPr>
        <w:widowControl w:val="0"/>
        <w:wordWrap/>
        <w:adjustRightInd/>
        <w:snapToGrid/>
        <w:spacing w:before="0" w:after="0" w:line="579" w:lineRule="exact"/>
        <w:ind w:left="0" w:leftChars="0" w:right="0"/>
        <w:jc w:val="center"/>
        <w:textAlignment w:val="auto"/>
        <w:outlineLvl w:val="9"/>
        <w:rPr>
          <w:rFonts w:hint="default" w:ascii="Times New Roman" w:hAnsi="Times New Roman" w:eastAsia="方正仿宋简体" w:cs="Times New Roman"/>
          <w:sz w:val="34"/>
          <w:szCs w:val="34"/>
          <w:lang w:val="en-US" w:eastAsia="zh-CN"/>
        </w:rPr>
      </w:pPr>
    </w:p>
    <w:p>
      <w:pPr>
        <w:widowControl w:val="0"/>
        <w:wordWrap/>
        <w:adjustRightInd/>
        <w:snapToGrid/>
        <w:spacing w:before="0" w:after="0" w:line="579" w:lineRule="exact"/>
        <w:ind w:left="0" w:leftChars="0" w:right="0" w:firstLine="640" w:firstLineChars="200"/>
        <w:jc w:val="both"/>
        <w:textAlignment w:val="auto"/>
        <w:outlineLvl w:val="9"/>
        <w:rPr>
          <w:rFonts w:hint="default" w:ascii="Times New Roman" w:hAnsi="Times New Roman" w:eastAsia="方正仿宋简体" w:cs="Times New Roman"/>
          <w:sz w:val="34"/>
          <w:szCs w:val="34"/>
          <w:highlight w:val="none"/>
          <w:lang w:val="en-US" w:eastAsia="zh-CN"/>
        </w:rPr>
      </w:pPr>
      <w:r>
        <w:rPr>
          <w:rFonts w:hint="default" w:ascii="Times New Roman" w:hAnsi="Times New Roman" w:eastAsia="方正仿宋简体" w:cs="Times New Roman"/>
          <w:sz w:val="34"/>
          <w:szCs w:val="34"/>
          <w:lang w:val="en-US" w:eastAsia="zh-CN"/>
        </w:rPr>
        <w:t>根</w:t>
      </w:r>
      <w:r>
        <w:rPr>
          <w:rFonts w:hint="default" w:ascii="Times New Roman" w:hAnsi="Times New Roman" w:eastAsia="方正仿宋简体" w:cs="Times New Roman"/>
          <w:sz w:val="34"/>
          <w:szCs w:val="34"/>
          <w:highlight w:val="none"/>
          <w:lang w:val="en-US" w:eastAsia="zh-CN"/>
        </w:rPr>
        <w:t>据市委和市委巡察工作领导小组统一部署，2024年9月30日至12月30日，市委第二巡察组对凤城市人民法院党组进行了巡察。2025年2月14日，市委巡察组向凤城市人民法院党组反馈了巡察意见。按照《中国共产党巡视工作条例》有关要求，现将巡察整改情况予以公布。</w:t>
      </w:r>
    </w:p>
    <w:p>
      <w:pPr>
        <w:widowControl w:val="0"/>
        <w:numPr>
          <w:ilvl w:val="0"/>
          <w:numId w:val="1"/>
        </w:numPr>
        <w:wordWrap/>
        <w:adjustRightInd/>
        <w:snapToGrid/>
        <w:spacing w:before="0" w:after="0" w:line="579" w:lineRule="exact"/>
        <w:ind w:left="0" w:leftChars="0" w:right="0" w:firstLine="640" w:firstLineChars="200"/>
        <w:jc w:val="both"/>
        <w:textAlignment w:val="auto"/>
        <w:outlineLvl w:val="9"/>
        <w:rPr>
          <w:rFonts w:hint="eastAsia" w:ascii="黑体" w:hAnsi="黑体" w:eastAsia="黑体" w:cs="黑体"/>
          <w:sz w:val="34"/>
          <w:szCs w:val="34"/>
          <w:highlight w:val="none"/>
          <w:lang w:val="en-US" w:eastAsia="zh-CN"/>
        </w:rPr>
      </w:pPr>
      <w:r>
        <w:rPr>
          <w:rFonts w:hint="eastAsia" w:ascii="黑体" w:hAnsi="黑体" w:eastAsia="黑体" w:cs="黑体"/>
          <w:sz w:val="34"/>
          <w:szCs w:val="34"/>
          <w:highlight w:val="none"/>
          <w:lang w:val="en-US" w:eastAsia="zh-CN"/>
        </w:rPr>
        <w:t>领导班子履行主体责任情况</w:t>
      </w:r>
    </w:p>
    <w:p>
      <w:pPr>
        <w:widowControl w:val="0"/>
        <w:numPr>
          <w:numId w:val="0"/>
        </w:numPr>
        <w:wordWrap/>
        <w:adjustRightInd/>
        <w:snapToGrid/>
        <w:spacing w:before="0" w:after="0" w:line="579" w:lineRule="exact"/>
        <w:ind w:left="0" w:leftChars="0" w:right="0" w:firstLine="640"/>
        <w:jc w:val="both"/>
        <w:textAlignment w:val="auto"/>
        <w:outlineLvl w:val="9"/>
        <w:rPr>
          <w:rFonts w:hint="default" w:ascii="Times New Roman" w:hAnsi="Times New Roman" w:eastAsia="方正仿宋简体" w:cs="Times New Roman"/>
          <w:sz w:val="34"/>
          <w:szCs w:val="34"/>
          <w:highlight w:val="none"/>
          <w:lang w:val="en-US" w:eastAsia="zh-CN"/>
        </w:rPr>
      </w:pPr>
      <w:r>
        <w:rPr>
          <w:rFonts w:hint="default" w:ascii="Times New Roman" w:hAnsi="Times New Roman" w:eastAsia="方正仿宋简体" w:cs="Times New Roman"/>
          <w:sz w:val="34"/>
          <w:szCs w:val="34"/>
          <w:highlight w:val="none"/>
          <w:lang w:val="en-US" w:eastAsia="zh-CN"/>
        </w:rPr>
        <w:t>凤城市人民法院党组坚决贯彻落实党中央决策部署和习近平总书记关于巡视工作的重要论述，认真对照巡察反馈意见，高标准高质量推进巡察整改。</w:t>
      </w:r>
    </w:p>
    <w:p>
      <w:pPr>
        <w:widowControl w:val="0"/>
        <w:numPr>
          <w:numId w:val="0"/>
        </w:numPr>
        <w:wordWrap/>
        <w:adjustRightInd/>
        <w:snapToGrid/>
        <w:spacing w:before="0" w:after="0" w:line="579" w:lineRule="exact"/>
        <w:ind w:left="0" w:leftChars="0" w:right="0" w:firstLine="640"/>
        <w:jc w:val="both"/>
        <w:textAlignment w:val="auto"/>
        <w:outlineLvl w:val="9"/>
        <w:rPr>
          <w:rFonts w:hint="eastAsia" w:ascii="方正楷体简体" w:hAnsi="方正楷体简体" w:eastAsia="方正楷体简体" w:cs="方正楷体简体"/>
          <w:sz w:val="34"/>
          <w:szCs w:val="34"/>
          <w:highlight w:val="none"/>
          <w:lang w:val="en-US" w:eastAsia="zh-CN"/>
        </w:rPr>
      </w:pPr>
      <w:r>
        <w:rPr>
          <w:rFonts w:hint="eastAsia" w:ascii="方正楷体简体" w:hAnsi="方正楷体简体" w:eastAsia="方正楷体简体" w:cs="方正楷体简体"/>
          <w:sz w:val="34"/>
          <w:szCs w:val="34"/>
          <w:highlight w:val="none"/>
          <w:lang w:val="en-US" w:eastAsia="zh-CN"/>
        </w:rPr>
        <w:t>（一）压实责任链条，系统化推进问题整改</w:t>
      </w:r>
    </w:p>
    <w:p>
      <w:pPr>
        <w:widowControl w:val="0"/>
        <w:numPr>
          <w:numId w:val="0"/>
        </w:numPr>
        <w:wordWrap/>
        <w:adjustRightInd/>
        <w:snapToGrid/>
        <w:spacing w:before="0" w:after="0" w:line="579" w:lineRule="exact"/>
        <w:ind w:left="0" w:leftChars="0" w:right="0" w:firstLine="640"/>
        <w:jc w:val="both"/>
        <w:textAlignment w:val="auto"/>
        <w:outlineLvl w:val="9"/>
        <w:rPr>
          <w:rFonts w:hint="default" w:ascii="Times New Roman" w:hAnsi="Times New Roman" w:eastAsia="方正仿宋简体" w:cs="Times New Roman"/>
          <w:sz w:val="34"/>
          <w:szCs w:val="34"/>
          <w:lang w:val="en-US" w:eastAsia="zh-CN"/>
        </w:rPr>
      </w:pPr>
      <w:r>
        <w:rPr>
          <w:rFonts w:hint="default" w:ascii="Times New Roman" w:hAnsi="Times New Roman" w:eastAsia="方正仿宋简体" w:cs="Times New Roman"/>
          <w:sz w:val="34"/>
          <w:szCs w:val="34"/>
          <w:highlight w:val="none"/>
          <w:lang w:val="en-US" w:eastAsia="zh-CN"/>
        </w:rPr>
        <w:t>凤城市人民法院党组领导班子主要负责同志高度重视，召开党组会议研究部署巡察整改落实工作，</w:t>
      </w:r>
      <w:r>
        <w:rPr>
          <w:rFonts w:hint="default" w:ascii="Times New Roman" w:hAnsi="Times New Roman" w:eastAsia="方正仿宋简体" w:cs="Times New Roman"/>
          <w:sz w:val="34"/>
          <w:szCs w:val="34"/>
        </w:rPr>
        <w:t>主动认领整改任务，逐个</w:t>
      </w:r>
      <w:r>
        <w:rPr>
          <w:rFonts w:hint="default" w:ascii="Times New Roman" w:hAnsi="Times New Roman" w:eastAsia="方正仿宋简体" w:cs="Times New Roman"/>
          <w:sz w:val="34"/>
          <w:szCs w:val="34"/>
          <w:lang w:val="en-US" w:eastAsia="zh-CN"/>
        </w:rPr>
        <w:t>问题</w:t>
      </w:r>
      <w:r>
        <w:rPr>
          <w:rFonts w:hint="default" w:ascii="Times New Roman" w:hAnsi="Times New Roman" w:eastAsia="方正仿宋简体" w:cs="Times New Roman"/>
          <w:sz w:val="34"/>
          <w:szCs w:val="34"/>
        </w:rPr>
        <w:t>研究整改措施，最终形成巡察整改工作方案和台账。</w:t>
      </w:r>
    </w:p>
    <w:p>
      <w:pPr>
        <w:widowControl w:val="0"/>
        <w:numPr>
          <w:numId w:val="0"/>
        </w:numPr>
        <w:wordWrap/>
        <w:adjustRightInd/>
        <w:snapToGrid/>
        <w:spacing w:before="0" w:after="0" w:line="579" w:lineRule="exact"/>
        <w:ind w:left="0" w:leftChars="0" w:right="0" w:firstLine="640"/>
        <w:jc w:val="both"/>
        <w:textAlignment w:val="auto"/>
        <w:outlineLvl w:val="9"/>
        <w:rPr>
          <w:rFonts w:hint="default" w:ascii="方正楷体简体" w:hAnsi="方正楷体简体" w:eastAsia="方正楷体简体" w:cs="方正楷体简体"/>
          <w:sz w:val="34"/>
          <w:szCs w:val="34"/>
          <w:highlight w:val="none"/>
          <w:lang w:val="en-US" w:eastAsia="zh-CN"/>
        </w:rPr>
      </w:pPr>
      <w:r>
        <w:rPr>
          <w:rFonts w:hint="eastAsia" w:ascii="方正楷体简体" w:hAnsi="方正楷体简体" w:eastAsia="方正楷体简体" w:cs="方正楷体简体"/>
          <w:sz w:val="34"/>
          <w:szCs w:val="34"/>
          <w:highlight w:val="none"/>
          <w:lang w:val="en-US" w:eastAsia="zh-CN"/>
        </w:rPr>
        <w:t>（二）</w:t>
      </w:r>
      <w:r>
        <w:rPr>
          <w:rFonts w:hint="default" w:ascii="方正楷体简体" w:hAnsi="方正楷体简体" w:eastAsia="方正楷体简体" w:cs="方正楷体简体"/>
          <w:sz w:val="34"/>
          <w:szCs w:val="34"/>
          <w:highlight w:val="none"/>
          <w:lang w:val="en-US" w:eastAsia="zh-CN"/>
        </w:rPr>
        <w:t>深化宣传动员，聚合力推进整改工作</w:t>
      </w:r>
    </w:p>
    <w:p>
      <w:pPr>
        <w:widowControl/>
        <w:wordWrap/>
        <w:autoSpaceDE w:val="0"/>
        <w:autoSpaceDN w:val="0"/>
        <w:adjustRightInd w:val="0"/>
        <w:snapToGrid/>
        <w:spacing w:before="0" w:after="0" w:line="579" w:lineRule="exact"/>
        <w:ind w:left="0" w:leftChars="0" w:right="0" w:firstLine="640" w:firstLineChars="200"/>
        <w:textAlignment w:val="center"/>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sz w:val="34"/>
          <w:szCs w:val="34"/>
        </w:rPr>
        <w:t>召开市委第二巡察组巡察凤城法院党组情况反馈会议，</w:t>
      </w:r>
      <w:r>
        <w:rPr>
          <w:rFonts w:hint="default" w:ascii="Times New Roman" w:hAnsi="Times New Roman" w:eastAsia="方正仿宋简体" w:cs="Times New Roman"/>
          <w:sz w:val="34"/>
          <w:szCs w:val="34"/>
          <w:lang w:val="en-US" w:eastAsia="zh-CN"/>
        </w:rPr>
        <w:t>党组书记</w:t>
      </w:r>
      <w:r>
        <w:rPr>
          <w:rFonts w:hint="default" w:ascii="Times New Roman" w:hAnsi="Times New Roman" w:eastAsia="方正仿宋简体" w:cs="Times New Roman"/>
          <w:sz w:val="34"/>
          <w:szCs w:val="34"/>
        </w:rPr>
        <w:t>就做好巡察整改工作作出表态并提出明确要求。认真组织召开</w:t>
      </w:r>
      <w:r>
        <w:rPr>
          <w:rFonts w:hint="default" w:ascii="Times New Roman" w:hAnsi="Times New Roman" w:eastAsia="方正仿宋简体" w:cs="Times New Roman"/>
          <w:sz w:val="34"/>
          <w:szCs w:val="34"/>
          <w:lang w:val="en-US" w:eastAsia="zh-CN"/>
        </w:rPr>
        <w:t>凤城法院</w:t>
      </w:r>
      <w:r>
        <w:rPr>
          <w:rFonts w:hint="default" w:ascii="Times New Roman" w:hAnsi="Times New Roman" w:eastAsia="方正仿宋简体" w:cs="Times New Roman"/>
          <w:sz w:val="34"/>
          <w:szCs w:val="34"/>
        </w:rPr>
        <w:t>巡察整改专题民主生活会，为扎实开展整改落实工作筑牢思想根基。</w:t>
      </w:r>
    </w:p>
    <w:p>
      <w:pPr>
        <w:wordWrap/>
        <w:snapToGrid/>
        <w:spacing w:before="0" w:after="0" w:line="579" w:lineRule="exact"/>
        <w:ind w:left="0" w:leftChars="0" w:right="0" w:firstLine="640" w:firstLineChars="200"/>
        <w:outlineLvl w:val="9"/>
        <w:rPr>
          <w:rFonts w:hint="default" w:ascii="方正楷体简体" w:hAnsi="方正楷体简体" w:eastAsia="方正楷体简体" w:cs="方正楷体简体"/>
          <w:sz w:val="34"/>
          <w:szCs w:val="34"/>
        </w:rPr>
      </w:pPr>
      <w:r>
        <w:rPr>
          <w:rFonts w:hint="eastAsia" w:ascii="方正楷体简体" w:hAnsi="方正楷体简体" w:eastAsia="方正楷体简体" w:cs="方正楷体简体"/>
          <w:sz w:val="34"/>
          <w:szCs w:val="34"/>
          <w:lang w:eastAsia="zh-CN"/>
        </w:rPr>
        <w:t>（三）</w:t>
      </w:r>
      <w:r>
        <w:rPr>
          <w:rFonts w:hint="default" w:ascii="方正楷体简体" w:hAnsi="方正楷体简体" w:eastAsia="方正楷体简体" w:cs="方正楷体简体"/>
          <w:sz w:val="34"/>
          <w:szCs w:val="34"/>
        </w:rPr>
        <w:t>优化调度机制，常态化督导整改进程</w:t>
      </w:r>
    </w:p>
    <w:p>
      <w:pPr>
        <w:widowControl/>
        <w:wordWrap/>
        <w:autoSpaceDE w:val="0"/>
        <w:autoSpaceDN w:val="0"/>
        <w:adjustRightInd w:val="0"/>
        <w:snapToGrid/>
        <w:spacing w:before="0" w:after="0" w:line="579" w:lineRule="exact"/>
        <w:ind w:left="0" w:leftChars="0" w:right="0" w:firstLine="640" w:firstLineChars="200"/>
        <w:textAlignment w:val="center"/>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sz w:val="34"/>
          <w:szCs w:val="34"/>
        </w:rPr>
        <w:t>党组副书记每周组织召开</w:t>
      </w:r>
      <w:r>
        <w:rPr>
          <w:rFonts w:hint="default" w:ascii="Times New Roman" w:hAnsi="Times New Roman" w:eastAsia="方正仿宋简体" w:cs="Times New Roman"/>
          <w:sz w:val="34"/>
          <w:szCs w:val="34"/>
          <w:lang w:val="en-US" w:eastAsia="zh-CN"/>
        </w:rPr>
        <w:t>巡察整改</w:t>
      </w:r>
      <w:r>
        <w:rPr>
          <w:rFonts w:hint="default" w:ascii="Times New Roman" w:hAnsi="Times New Roman" w:eastAsia="方正仿宋简体" w:cs="Times New Roman"/>
          <w:sz w:val="34"/>
          <w:szCs w:val="34"/>
        </w:rPr>
        <w:t>调度会议，定期向“一把手”汇报整改进展情况。</w:t>
      </w:r>
      <w:r>
        <w:rPr>
          <w:rFonts w:hint="default" w:ascii="Times New Roman" w:hAnsi="Times New Roman" w:eastAsia="方正仿宋简体" w:cs="Times New Roman"/>
          <w:sz w:val="34"/>
          <w:szCs w:val="34"/>
          <w:highlight w:val="none"/>
          <w:lang w:val="en-US" w:eastAsia="zh-CN"/>
        </w:rPr>
        <w:t>3月18日至7月31日，</w:t>
      </w:r>
      <w:r>
        <w:rPr>
          <w:rFonts w:hint="default" w:ascii="Times New Roman" w:hAnsi="Times New Roman" w:eastAsia="方正仿宋简体" w:cs="Times New Roman"/>
          <w:sz w:val="34"/>
          <w:szCs w:val="34"/>
          <w:highlight w:val="none"/>
        </w:rPr>
        <w:t>召开调度会</w:t>
      </w:r>
      <w:r>
        <w:rPr>
          <w:rFonts w:hint="default" w:ascii="Times New Roman" w:hAnsi="Times New Roman" w:eastAsia="方正仿宋简体" w:cs="Times New Roman"/>
          <w:sz w:val="34"/>
          <w:szCs w:val="34"/>
          <w:highlight w:val="none"/>
          <w:lang w:val="en-US" w:eastAsia="zh-CN"/>
        </w:rPr>
        <w:t>18</w:t>
      </w:r>
      <w:r>
        <w:rPr>
          <w:rFonts w:hint="default" w:ascii="Times New Roman" w:hAnsi="Times New Roman" w:eastAsia="方正仿宋简体" w:cs="Times New Roman"/>
          <w:sz w:val="34"/>
          <w:szCs w:val="34"/>
          <w:highlight w:val="none"/>
        </w:rPr>
        <w:t>次，</w:t>
      </w:r>
      <w:r>
        <w:rPr>
          <w:rFonts w:hint="default" w:ascii="Times New Roman" w:hAnsi="Times New Roman" w:eastAsia="方正仿宋简体" w:cs="Times New Roman"/>
          <w:sz w:val="34"/>
          <w:szCs w:val="34"/>
        </w:rPr>
        <w:t>反复修改完善整改方案，动态调整整改台账，对下步整改工作进行点对点调度和指导。</w:t>
      </w:r>
    </w:p>
    <w:p>
      <w:pPr>
        <w:widowControl w:val="0"/>
        <w:numPr>
          <w:ilvl w:val="0"/>
          <w:numId w:val="1"/>
        </w:numPr>
        <w:wordWrap/>
        <w:adjustRightInd/>
        <w:snapToGrid/>
        <w:spacing w:before="0" w:after="0" w:line="579" w:lineRule="exact"/>
        <w:ind w:left="0" w:leftChars="0" w:right="0" w:firstLine="640" w:firstLineChars="200"/>
        <w:jc w:val="both"/>
        <w:textAlignment w:val="auto"/>
        <w:outlineLvl w:val="9"/>
        <w:rPr>
          <w:rFonts w:hint="default" w:ascii="黑体" w:hAnsi="黑体" w:eastAsia="黑体" w:cs="黑体"/>
          <w:sz w:val="34"/>
          <w:szCs w:val="34"/>
          <w:highlight w:val="none"/>
          <w:lang w:val="en-US" w:eastAsia="zh-CN"/>
        </w:rPr>
      </w:pPr>
      <w:r>
        <w:rPr>
          <w:rFonts w:hint="default" w:ascii="黑体" w:hAnsi="黑体" w:eastAsia="黑体" w:cs="黑体"/>
          <w:sz w:val="34"/>
          <w:szCs w:val="34"/>
          <w:highlight w:val="none"/>
          <w:lang w:val="en-US" w:eastAsia="zh-CN"/>
        </w:rPr>
        <w:t>巡察整改落实情况</w:t>
      </w:r>
    </w:p>
    <w:p>
      <w:pPr>
        <w:wordWrap/>
        <w:snapToGrid/>
        <w:spacing w:before="0" w:after="0" w:line="579" w:lineRule="exact"/>
        <w:ind w:left="0" w:leftChars="0" w:right="0" w:firstLine="640" w:firstLineChars="200"/>
        <w:outlineLvl w:val="9"/>
        <w:rPr>
          <w:rFonts w:hint="default" w:ascii="方正楷体简体" w:hAnsi="方正楷体简体" w:eastAsia="方正楷体简体" w:cs="方正楷体简体"/>
          <w:sz w:val="34"/>
          <w:szCs w:val="34"/>
        </w:rPr>
      </w:pPr>
      <w:r>
        <w:rPr>
          <w:rFonts w:hint="default" w:ascii="方正楷体简体" w:hAnsi="方正楷体简体" w:eastAsia="方正楷体简体" w:cs="方正楷体简体"/>
          <w:sz w:val="34"/>
          <w:szCs w:val="34"/>
        </w:rPr>
        <w:t>（一）贯彻习近平法治思想不深入，落实上级决策部署有差距</w:t>
      </w:r>
    </w:p>
    <w:p>
      <w:pPr>
        <w:wordWrap/>
        <w:snapToGrid/>
        <w:spacing w:before="0" w:after="0" w:line="579" w:lineRule="exact"/>
        <w:ind w:left="0" w:leftChars="0" w:right="0" w:firstLine="643" w:firstLineChars="200"/>
        <w:outlineLvl w:val="9"/>
        <w:rPr>
          <w:rFonts w:hint="default" w:ascii="Times New Roman" w:hAnsi="Times New Roman" w:eastAsia="方正仿宋简体" w:cs="Times New Roman"/>
          <w:sz w:val="34"/>
          <w:szCs w:val="34"/>
          <w:lang w:eastAsia="zh-CN"/>
        </w:rPr>
      </w:pPr>
      <w:r>
        <w:rPr>
          <w:rFonts w:hint="default" w:ascii="Times New Roman" w:hAnsi="Times New Roman" w:eastAsia="方正仿宋简体" w:cs="Times New Roman"/>
          <w:b/>
          <w:bCs/>
          <w:sz w:val="34"/>
          <w:szCs w:val="34"/>
          <w:lang w:val="en-US" w:eastAsia="zh-CN"/>
        </w:rPr>
        <w:t>1.</w:t>
      </w:r>
      <w:r>
        <w:rPr>
          <w:rFonts w:hint="default" w:ascii="Times New Roman" w:hAnsi="Times New Roman" w:eastAsia="方正仿宋简体" w:cs="Times New Roman"/>
          <w:b/>
          <w:bCs/>
          <w:sz w:val="34"/>
          <w:szCs w:val="34"/>
        </w:rPr>
        <w:t>贯彻习近平法治思想不深入。</w:t>
      </w:r>
      <w:r>
        <w:rPr>
          <w:rFonts w:hint="default" w:ascii="黑体" w:hAnsi="黑体" w:eastAsia="黑体" w:cs="黑体"/>
          <w:sz w:val="34"/>
          <w:szCs w:val="34"/>
          <w:highlight w:val="none"/>
          <w:lang w:val="en-US" w:eastAsia="zh-CN"/>
        </w:rPr>
        <w:t>一是</w:t>
      </w:r>
      <w:r>
        <w:rPr>
          <w:rFonts w:hint="default" w:ascii="Times New Roman" w:hAnsi="Times New Roman" w:eastAsia="方正仿宋简体" w:cs="Times New Roman"/>
          <w:b w:val="0"/>
          <w:bCs w:val="0"/>
          <w:sz w:val="34"/>
          <w:szCs w:val="34"/>
          <w:lang w:val="en-US" w:eastAsia="zh-CN"/>
        </w:rPr>
        <w:t>开展全院质效面对面评议会等9次</w:t>
      </w:r>
      <w:r>
        <w:rPr>
          <w:rFonts w:hint="default" w:ascii="Times New Roman" w:hAnsi="Times New Roman" w:eastAsia="方正仿宋简体" w:cs="Times New Roman"/>
          <w:b w:val="0"/>
          <w:bCs w:val="0"/>
          <w:sz w:val="34"/>
          <w:szCs w:val="34"/>
          <w:lang w:eastAsia="zh-CN"/>
        </w:rPr>
        <w:t>，</w:t>
      </w:r>
      <w:r>
        <w:rPr>
          <w:rFonts w:hint="default" w:ascii="Times New Roman" w:hAnsi="Times New Roman" w:eastAsia="方正仿宋简体" w:cs="Times New Roman"/>
          <w:b w:val="0"/>
          <w:bCs w:val="0"/>
          <w:sz w:val="34"/>
          <w:szCs w:val="34"/>
          <w:lang w:val="en-US" w:eastAsia="zh-CN"/>
        </w:rPr>
        <w:t>将习近平法治思想融入法院工作全过程。</w:t>
      </w:r>
      <w:r>
        <w:rPr>
          <w:rFonts w:hint="default" w:ascii="黑体" w:hAnsi="黑体" w:eastAsia="黑体" w:cs="黑体"/>
          <w:sz w:val="34"/>
          <w:szCs w:val="34"/>
          <w:highlight w:val="none"/>
          <w:lang w:val="en-US" w:eastAsia="zh-CN"/>
        </w:rPr>
        <w:t>二是</w:t>
      </w:r>
      <w:r>
        <w:rPr>
          <w:rFonts w:hint="default" w:ascii="Times New Roman" w:hAnsi="Times New Roman" w:eastAsia="方正仿宋简体" w:cs="Times New Roman"/>
          <w:b w:val="0"/>
          <w:bCs w:val="0"/>
          <w:sz w:val="34"/>
          <w:szCs w:val="34"/>
          <w:lang w:val="en-US" w:eastAsia="zh-CN"/>
        </w:rPr>
        <w:t>贯彻落实“第一议题”制度，</w:t>
      </w:r>
      <w:r>
        <w:rPr>
          <w:rFonts w:hint="default" w:ascii="Times New Roman" w:hAnsi="Times New Roman" w:eastAsia="方正仿宋简体" w:cs="Times New Roman"/>
          <w:sz w:val="34"/>
          <w:szCs w:val="34"/>
        </w:rPr>
        <w:t>制定</w:t>
      </w:r>
      <w:r>
        <w:rPr>
          <w:rFonts w:hint="default" w:ascii="Times New Roman" w:hAnsi="Times New Roman" w:eastAsia="方正仿宋简体" w:cs="Times New Roman"/>
          <w:sz w:val="34"/>
          <w:szCs w:val="34"/>
          <w:u w:val="none"/>
        </w:rPr>
        <w:t>2025年度学习计划</w:t>
      </w:r>
      <w:r>
        <w:rPr>
          <w:rFonts w:hint="default" w:ascii="Times New Roman" w:hAnsi="Times New Roman" w:eastAsia="方正仿宋简体" w:cs="Times New Roman"/>
          <w:sz w:val="34"/>
          <w:szCs w:val="34"/>
          <w:u w:val="none"/>
          <w:lang w:eastAsia="zh-CN"/>
        </w:rPr>
        <w:t>，</w:t>
      </w:r>
      <w:r>
        <w:rPr>
          <w:rFonts w:hint="default" w:ascii="Times New Roman" w:hAnsi="Times New Roman" w:eastAsia="方正仿宋简体" w:cs="Times New Roman"/>
          <w:sz w:val="34"/>
          <w:szCs w:val="34"/>
          <w:u w:val="none"/>
          <w:lang w:val="en-US" w:eastAsia="zh-CN"/>
        </w:rPr>
        <w:t>通过</w:t>
      </w:r>
      <w:r>
        <w:rPr>
          <w:rFonts w:hint="default" w:ascii="Times New Roman" w:hAnsi="Times New Roman" w:eastAsia="方正仿宋简体" w:cs="Times New Roman"/>
          <w:sz w:val="34"/>
          <w:szCs w:val="34"/>
        </w:rPr>
        <w:t>党组会</w:t>
      </w:r>
      <w:r>
        <w:rPr>
          <w:rFonts w:hint="default" w:ascii="Times New Roman" w:hAnsi="Times New Roman" w:eastAsia="方正仿宋简体" w:cs="Times New Roman"/>
          <w:sz w:val="34"/>
          <w:szCs w:val="34"/>
          <w:lang w:val="en-US" w:eastAsia="zh-CN"/>
        </w:rPr>
        <w:t>等</w:t>
      </w:r>
      <w:r>
        <w:rPr>
          <w:rFonts w:hint="default" w:ascii="Times New Roman" w:hAnsi="Times New Roman" w:eastAsia="方正仿宋简体" w:cs="Times New Roman"/>
          <w:sz w:val="34"/>
          <w:szCs w:val="34"/>
        </w:rPr>
        <w:t>学习</w:t>
      </w:r>
      <w:r>
        <w:rPr>
          <w:rFonts w:hint="default" w:ascii="Times New Roman" w:hAnsi="Times New Roman" w:eastAsia="方正仿宋简体" w:cs="Times New Roman"/>
          <w:sz w:val="34"/>
          <w:szCs w:val="34"/>
          <w:lang w:val="en-US" w:eastAsia="zh-CN"/>
        </w:rPr>
        <w:t>20</w:t>
      </w:r>
      <w:r>
        <w:rPr>
          <w:rFonts w:hint="default" w:ascii="Times New Roman" w:hAnsi="Times New Roman" w:eastAsia="方正仿宋简体" w:cs="Times New Roman"/>
          <w:sz w:val="34"/>
          <w:szCs w:val="34"/>
        </w:rPr>
        <w:t>次</w:t>
      </w:r>
      <w:r>
        <w:rPr>
          <w:rFonts w:hint="default" w:ascii="Times New Roman" w:hAnsi="Times New Roman" w:eastAsia="方正仿宋简体" w:cs="Times New Roman"/>
          <w:color w:val="000000"/>
          <w:sz w:val="34"/>
          <w:szCs w:val="34"/>
          <w:lang w:eastAsia="zh-CN"/>
        </w:rPr>
        <w:t>。</w:t>
      </w:r>
    </w:p>
    <w:p>
      <w:pPr>
        <w:wordWrap/>
        <w:snapToGrid/>
        <w:spacing w:before="0" w:after="0" w:line="579" w:lineRule="exact"/>
        <w:ind w:left="0" w:leftChars="0" w:right="0" w:firstLine="643" w:firstLineChars="200"/>
        <w:outlineLvl w:val="9"/>
        <w:rPr>
          <w:rFonts w:hint="default" w:ascii="Times New Roman" w:hAnsi="Times New Roman" w:eastAsia="方正仿宋简体" w:cs="Times New Roman"/>
          <w:b w:val="0"/>
          <w:bCs w:val="0"/>
          <w:sz w:val="34"/>
          <w:szCs w:val="34"/>
          <w:lang w:val="en-US" w:eastAsia="zh-CN"/>
        </w:rPr>
      </w:pPr>
      <w:r>
        <w:rPr>
          <w:rFonts w:hint="default" w:ascii="Times New Roman" w:hAnsi="Times New Roman" w:eastAsia="方正仿宋简体" w:cs="Times New Roman"/>
          <w:b/>
          <w:bCs/>
          <w:color w:val="auto"/>
          <w:sz w:val="34"/>
          <w:szCs w:val="34"/>
          <w:lang w:val="en-US" w:eastAsia="zh-CN"/>
        </w:rPr>
        <w:t>2.</w:t>
      </w:r>
      <w:r>
        <w:rPr>
          <w:rFonts w:hint="default" w:ascii="Times New Roman" w:hAnsi="Times New Roman" w:eastAsia="方正仿宋简体" w:cs="Times New Roman"/>
          <w:b/>
          <w:bCs/>
          <w:sz w:val="34"/>
          <w:szCs w:val="34"/>
        </w:rPr>
        <w:t>落实习近平总书记</w:t>
      </w:r>
      <w:r>
        <w:rPr>
          <w:rFonts w:hint="default" w:ascii="Times New Roman" w:hAnsi="Times New Roman" w:eastAsia="方正仿宋简体" w:cs="Times New Roman"/>
          <w:b/>
          <w:bCs/>
          <w:sz w:val="34"/>
          <w:szCs w:val="34"/>
          <w:lang w:eastAsia="zh-CN"/>
        </w:rPr>
        <w:t>“</w:t>
      </w:r>
      <w:r>
        <w:rPr>
          <w:rFonts w:hint="default" w:ascii="Times New Roman" w:hAnsi="Times New Roman" w:eastAsia="方正仿宋简体" w:cs="Times New Roman"/>
          <w:b/>
          <w:bCs/>
          <w:sz w:val="34"/>
          <w:szCs w:val="34"/>
        </w:rPr>
        <w:t>坚持把非诉讼纠纷解决机制挺在前面</w:t>
      </w:r>
      <w:r>
        <w:rPr>
          <w:rFonts w:hint="default" w:ascii="Times New Roman" w:hAnsi="Times New Roman" w:eastAsia="方正仿宋简体" w:cs="Times New Roman"/>
          <w:b/>
          <w:bCs/>
          <w:sz w:val="34"/>
          <w:szCs w:val="34"/>
          <w:lang w:eastAsia="zh-CN"/>
        </w:rPr>
        <w:t>”</w:t>
      </w:r>
      <w:r>
        <w:rPr>
          <w:rFonts w:hint="default" w:ascii="Times New Roman" w:hAnsi="Times New Roman" w:eastAsia="方正仿宋简体" w:cs="Times New Roman"/>
          <w:b/>
          <w:bCs/>
          <w:sz w:val="34"/>
          <w:szCs w:val="34"/>
        </w:rPr>
        <w:t>指示精神有差距</w:t>
      </w:r>
      <w:r>
        <w:rPr>
          <w:rFonts w:hint="default" w:ascii="Times New Roman" w:hAnsi="Times New Roman" w:eastAsia="方正仿宋简体" w:cs="Times New Roman"/>
          <w:b/>
          <w:bCs/>
          <w:sz w:val="34"/>
          <w:szCs w:val="34"/>
          <w:lang w:eastAsia="zh-CN"/>
        </w:rPr>
        <w:t>。</w:t>
      </w:r>
      <w:r>
        <w:rPr>
          <w:rFonts w:hint="default" w:ascii="黑体" w:hAnsi="黑体" w:eastAsia="黑体" w:cs="黑体"/>
          <w:sz w:val="34"/>
          <w:szCs w:val="34"/>
          <w:highlight w:val="none"/>
          <w:lang w:val="en-US" w:eastAsia="zh-CN"/>
        </w:rPr>
        <w:t>一是</w:t>
      </w:r>
      <w:r>
        <w:rPr>
          <w:rFonts w:hint="default" w:ascii="Times New Roman" w:hAnsi="Times New Roman" w:eastAsia="方正仿宋简体" w:cs="Times New Roman"/>
          <w:b w:val="0"/>
          <w:bCs w:val="0"/>
          <w:sz w:val="34"/>
          <w:szCs w:val="34"/>
          <w:lang w:val="en-US" w:eastAsia="zh-CN"/>
        </w:rPr>
        <w:t>推进“枫桥式人民法庭”建设，多举措推动建立多元解纷大格局。</w:t>
      </w:r>
      <w:r>
        <w:rPr>
          <w:rFonts w:hint="default" w:ascii="黑体" w:hAnsi="黑体" w:eastAsia="黑体" w:cs="黑体"/>
          <w:sz w:val="34"/>
          <w:szCs w:val="34"/>
          <w:highlight w:val="none"/>
          <w:lang w:val="en-US" w:eastAsia="zh-CN"/>
        </w:rPr>
        <w:t>二是</w:t>
      </w:r>
      <w:r>
        <w:rPr>
          <w:rFonts w:hint="default" w:ascii="Times New Roman" w:hAnsi="Times New Roman" w:eastAsia="方正仿宋简体" w:cs="Times New Roman"/>
          <w:b w:val="0"/>
          <w:bCs w:val="0"/>
          <w:sz w:val="34"/>
          <w:szCs w:val="34"/>
          <w:lang w:val="en-US" w:eastAsia="zh-CN"/>
        </w:rPr>
        <w:t>与多部门联合成立“老兵调解室”，推进庭审中调解。</w:t>
      </w:r>
      <w:r>
        <w:rPr>
          <w:rFonts w:hint="default" w:ascii="黑体" w:hAnsi="黑体" w:eastAsia="黑体" w:cs="黑体"/>
          <w:sz w:val="34"/>
          <w:szCs w:val="34"/>
          <w:highlight w:val="none"/>
          <w:lang w:val="en-US" w:eastAsia="zh-CN"/>
        </w:rPr>
        <w:t>三是</w:t>
      </w:r>
      <w:r>
        <w:rPr>
          <w:rFonts w:hint="default" w:ascii="Times New Roman" w:hAnsi="Times New Roman" w:eastAsia="方正仿宋简体" w:cs="Times New Roman"/>
          <w:b w:val="0"/>
          <w:bCs w:val="0"/>
          <w:sz w:val="34"/>
          <w:szCs w:val="34"/>
          <w:lang w:val="en-US" w:eastAsia="zh-CN"/>
        </w:rPr>
        <w:t>组建多元化先行调解队伍，实现人员统筹调度与工作无缝对接，提高诉前调解案件质量。</w:t>
      </w:r>
    </w:p>
    <w:p>
      <w:pPr>
        <w:wordWrap/>
        <w:snapToGrid/>
        <w:spacing w:before="0" w:after="0" w:line="579" w:lineRule="exact"/>
        <w:ind w:left="0" w:leftChars="0" w:right="0" w:firstLine="619" w:firstLineChars="200"/>
        <w:outlineLvl w:val="9"/>
        <w:rPr>
          <w:rFonts w:hint="default" w:ascii="Times New Roman" w:hAnsi="Times New Roman" w:eastAsia="方正仿宋简体" w:cs="Times New Roman"/>
          <w:sz w:val="34"/>
          <w:szCs w:val="34"/>
          <w:lang w:val="en-US" w:eastAsia="zh-CN"/>
        </w:rPr>
      </w:pPr>
      <w:r>
        <w:rPr>
          <w:rFonts w:hint="default" w:ascii="Times New Roman" w:hAnsi="Times New Roman" w:eastAsia="方正仿宋简体" w:cs="Times New Roman"/>
          <w:b/>
          <w:bCs/>
          <w:spacing w:val="-6"/>
          <w:sz w:val="34"/>
          <w:szCs w:val="34"/>
          <w:lang w:val="en-US" w:eastAsia="zh-CN"/>
        </w:rPr>
        <w:t>3.</w:t>
      </w:r>
      <w:r>
        <w:rPr>
          <w:rFonts w:hint="default" w:ascii="Times New Roman" w:hAnsi="Times New Roman" w:eastAsia="方正仿宋简体" w:cs="Times New Roman"/>
          <w:b/>
          <w:bCs/>
          <w:sz w:val="34"/>
          <w:szCs w:val="34"/>
        </w:rPr>
        <w:t>落实强基工程有差距。</w:t>
      </w:r>
      <w:r>
        <w:rPr>
          <w:rFonts w:hint="default" w:ascii="黑体" w:hAnsi="黑体" w:eastAsia="黑体" w:cs="黑体"/>
          <w:sz w:val="34"/>
          <w:szCs w:val="34"/>
          <w:highlight w:val="none"/>
          <w:lang w:val="en-US" w:eastAsia="zh-CN"/>
        </w:rPr>
        <w:t>一是</w:t>
      </w:r>
      <w:r>
        <w:rPr>
          <w:rFonts w:hint="default" w:ascii="Times New Roman" w:hAnsi="Times New Roman" w:eastAsia="方正仿宋简体" w:cs="Times New Roman"/>
          <w:b w:val="0"/>
          <w:bCs w:val="0"/>
          <w:sz w:val="34"/>
          <w:szCs w:val="34"/>
          <w:lang w:val="en-US" w:eastAsia="zh-CN"/>
        </w:rPr>
        <w:t>借助“脱薄”契机，</w:t>
      </w:r>
      <w:r>
        <w:rPr>
          <w:rFonts w:hint="default" w:ascii="Times New Roman" w:hAnsi="Times New Roman" w:eastAsia="方正仿宋简体" w:cs="Times New Roman"/>
          <w:sz w:val="34"/>
          <w:szCs w:val="34"/>
          <w:lang w:eastAsia="zh-CN"/>
        </w:rPr>
        <w:t>5个法庭在硬件设施方面</w:t>
      </w:r>
      <w:r>
        <w:rPr>
          <w:rFonts w:hint="default" w:ascii="Times New Roman" w:hAnsi="Times New Roman" w:eastAsia="方正仿宋简体" w:cs="Times New Roman"/>
          <w:sz w:val="34"/>
          <w:szCs w:val="34"/>
          <w:lang w:val="en-US" w:eastAsia="zh-CN"/>
        </w:rPr>
        <w:t>已</w:t>
      </w:r>
      <w:r>
        <w:rPr>
          <w:rFonts w:hint="default" w:ascii="Times New Roman" w:hAnsi="Times New Roman" w:eastAsia="方正仿宋简体" w:cs="Times New Roman"/>
          <w:sz w:val="34"/>
          <w:szCs w:val="34"/>
          <w:lang w:eastAsia="zh-CN"/>
        </w:rPr>
        <w:t>全部达到“五化”标准</w:t>
      </w:r>
      <w:r>
        <w:rPr>
          <w:rFonts w:hint="default" w:ascii="Times New Roman" w:hAnsi="Times New Roman" w:eastAsia="方正仿宋简体" w:cs="Times New Roman"/>
          <w:sz w:val="34"/>
          <w:szCs w:val="34"/>
        </w:rPr>
        <w:t>。</w:t>
      </w:r>
      <w:r>
        <w:rPr>
          <w:rFonts w:hint="default" w:ascii="黑体" w:hAnsi="黑体" w:eastAsia="黑体" w:cs="黑体"/>
          <w:sz w:val="34"/>
          <w:szCs w:val="34"/>
          <w:highlight w:val="none"/>
          <w:lang w:val="en-US" w:eastAsia="zh-CN"/>
        </w:rPr>
        <w:t>二是</w:t>
      </w:r>
      <w:r>
        <w:rPr>
          <w:rFonts w:hint="default" w:ascii="Times New Roman" w:hAnsi="Times New Roman" w:eastAsia="方正仿宋简体" w:cs="Times New Roman"/>
          <w:sz w:val="34"/>
          <w:szCs w:val="34"/>
          <w:lang w:val="en-US" w:eastAsia="zh-CN"/>
        </w:rPr>
        <w:t>推进案件繁简分流，制定案件质量评查方案，法庭案件质量显著提升。</w:t>
      </w:r>
      <w:r>
        <w:rPr>
          <w:rFonts w:hint="default" w:ascii="黑体" w:hAnsi="黑体" w:eastAsia="黑体" w:cs="黑体"/>
          <w:sz w:val="34"/>
          <w:szCs w:val="34"/>
          <w:highlight w:val="none"/>
          <w:lang w:val="en-US" w:eastAsia="zh-CN"/>
        </w:rPr>
        <w:t>三是</w:t>
      </w:r>
      <w:r>
        <w:rPr>
          <w:rFonts w:hint="default" w:ascii="Times New Roman" w:hAnsi="Times New Roman" w:eastAsia="方正仿宋简体" w:cs="Times New Roman"/>
          <w:sz w:val="34"/>
          <w:szCs w:val="34"/>
          <w:lang w:val="en-US" w:eastAsia="zh-CN"/>
        </w:rPr>
        <w:t>建立主管院长月调度机制，截至7月末，5个法庭结案率74.20%。</w:t>
      </w:r>
    </w:p>
    <w:p>
      <w:pPr>
        <w:wordWrap/>
        <w:snapToGrid/>
        <w:spacing w:before="0" w:after="0" w:line="579" w:lineRule="exact"/>
        <w:ind w:left="0" w:leftChars="0" w:right="0" w:firstLine="643" w:firstLineChars="200"/>
        <w:outlineLvl w:val="9"/>
        <w:rPr>
          <w:rFonts w:hint="default" w:ascii="Times New Roman" w:hAnsi="Times New Roman" w:eastAsia="方正仿宋简体" w:cs="Times New Roman"/>
          <w:b w:val="0"/>
          <w:bCs w:val="0"/>
          <w:sz w:val="34"/>
          <w:szCs w:val="34"/>
          <w:lang w:val="en-US" w:eastAsia="zh-CN"/>
        </w:rPr>
      </w:pPr>
      <w:r>
        <w:rPr>
          <w:rFonts w:hint="default" w:ascii="Times New Roman" w:hAnsi="Times New Roman" w:eastAsia="方正仿宋简体" w:cs="Times New Roman"/>
          <w:b/>
          <w:bCs/>
          <w:sz w:val="34"/>
          <w:szCs w:val="34"/>
          <w:lang w:val="en-US" w:eastAsia="zh-CN"/>
        </w:rPr>
        <w:t>4.“终本清仓”动作迟缓。</w:t>
      </w:r>
      <w:r>
        <w:rPr>
          <w:rFonts w:hint="default" w:ascii="黑体" w:hAnsi="黑体" w:eastAsia="黑体" w:cs="黑体"/>
          <w:sz w:val="34"/>
          <w:szCs w:val="34"/>
          <w:highlight w:val="none"/>
          <w:lang w:val="en-US" w:eastAsia="zh-CN"/>
        </w:rPr>
        <w:t>一是</w:t>
      </w:r>
      <w:r>
        <w:rPr>
          <w:rFonts w:hint="default" w:ascii="Times New Roman" w:hAnsi="Times New Roman" w:eastAsia="方正仿宋简体" w:cs="Times New Roman"/>
          <w:b w:val="0"/>
          <w:bCs w:val="0"/>
          <w:sz w:val="34"/>
          <w:szCs w:val="34"/>
          <w:lang w:val="en-US" w:eastAsia="zh-CN"/>
        </w:rPr>
        <w:t>持续开展“终本清仓”专项行动，</w:t>
      </w:r>
      <w:r>
        <w:rPr>
          <w:rFonts w:hint="default" w:ascii="Times New Roman" w:hAnsi="Times New Roman" w:eastAsia="方正仿宋简体" w:cs="Times New Roman"/>
          <w:b w:val="0"/>
          <w:bCs w:val="0"/>
          <w:sz w:val="34"/>
          <w:szCs w:val="34"/>
          <w:highlight w:val="none"/>
          <w:lang w:val="en-US" w:eastAsia="zh-CN"/>
        </w:rPr>
        <w:t>1-7月对“终本清仓”案件恢复执行370件。</w:t>
      </w:r>
      <w:r>
        <w:rPr>
          <w:rFonts w:hint="default" w:ascii="黑体" w:hAnsi="黑体" w:eastAsia="黑体" w:cs="黑体"/>
          <w:sz w:val="34"/>
          <w:szCs w:val="34"/>
          <w:highlight w:val="none"/>
          <w:lang w:val="en-US" w:eastAsia="zh-CN"/>
        </w:rPr>
        <w:t>二是</w:t>
      </w:r>
      <w:r>
        <w:rPr>
          <w:rFonts w:hint="default" w:ascii="Times New Roman" w:hAnsi="Times New Roman" w:eastAsia="方正仿宋简体" w:cs="Times New Roman"/>
          <w:b w:val="0"/>
          <w:bCs w:val="0"/>
          <w:sz w:val="34"/>
          <w:szCs w:val="34"/>
          <w:highlight w:val="none"/>
          <w:lang w:val="en-US" w:eastAsia="zh-CN"/>
        </w:rPr>
        <w:t>建立</w:t>
      </w:r>
      <w:r>
        <w:rPr>
          <w:rFonts w:hint="default" w:ascii="Times New Roman" w:hAnsi="Times New Roman" w:eastAsia="方正仿宋简体" w:cs="Times New Roman"/>
          <w:b w:val="0"/>
          <w:bCs w:val="0"/>
          <w:sz w:val="34"/>
          <w:szCs w:val="34"/>
          <w:lang w:val="en-US" w:eastAsia="zh-CN"/>
        </w:rPr>
        <w:t>涉企终本执行案件复核机制。1-7月终本团队已复核513件，执行到位金额1962.69万元。</w:t>
      </w:r>
    </w:p>
    <w:p>
      <w:pPr>
        <w:wordWrap/>
        <w:snapToGrid/>
        <w:spacing w:before="0" w:after="0" w:line="579" w:lineRule="exact"/>
        <w:ind w:left="0" w:leftChars="0" w:right="0" w:firstLine="640" w:firstLineChars="200"/>
        <w:outlineLvl w:val="9"/>
        <w:rPr>
          <w:rFonts w:hint="default" w:ascii="方正楷体简体" w:hAnsi="方正楷体简体" w:eastAsia="方正楷体简体" w:cs="方正楷体简体"/>
          <w:sz w:val="34"/>
          <w:szCs w:val="34"/>
        </w:rPr>
      </w:pPr>
      <w:r>
        <w:rPr>
          <w:rFonts w:hint="default" w:ascii="方正楷体简体" w:hAnsi="方正楷体简体" w:eastAsia="方正楷体简体" w:cs="方正楷体简体"/>
          <w:sz w:val="34"/>
          <w:szCs w:val="34"/>
        </w:rPr>
        <w:t>（二）深化司法体制改革有短板，专业化审判水平不够高</w:t>
      </w:r>
    </w:p>
    <w:p>
      <w:pPr>
        <w:wordWrap/>
        <w:snapToGrid/>
        <w:spacing w:before="0" w:after="0" w:line="579" w:lineRule="exact"/>
        <w:ind w:left="0" w:leftChars="0" w:right="0" w:firstLine="643" w:firstLineChars="200"/>
        <w:outlineLvl w:val="9"/>
        <w:rPr>
          <w:rFonts w:hint="default" w:ascii="Times New Roman" w:hAnsi="Times New Roman" w:eastAsia="方正仿宋简体" w:cs="Times New Roman"/>
          <w:b w:val="0"/>
          <w:bCs w:val="0"/>
          <w:sz w:val="34"/>
          <w:szCs w:val="34"/>
          <w:lang w:val="en-US" w:eastAsia="zh-CN"/>
        </w:rPr>
      </w:pPr>
      <w:r>
        <w:rPr>
          <w:rFonts w:hint="default" w:ascii="Times New Roman" w:hAnsi="Times New Roman" w:eastAsia="方正仿宋简体" w:cs="Times New Roman"/>
          <w:b/>
          <w:bCs/>
          <w:sz w:val="34"/>
          <w:szCs w:val="34"/>
          <w:lang w:val="en-US" w:eastAsia="zh-CN"/>
        </w:rPr>
        <w:t>1.院庭长带头审判重大疑难案件不到位。</w:t>
      </w:r>
      <w:r>
        <w:rPr>
          <w:rFonts w:hint="default" w:ascii="Times New Roman" w:hAnsi="Times New Roman" w:eastAsia="方正仿宋简体" w:cs="Times New Roman"/>
          <w:b w:val="0"/>
          <w:bCs w:val="0"/>
          <w:sz w:val="34"/>
          <w:szCs w:val="34"/>
          <w:lang w:val="en-US" w:eastAsia="zh-CN"/>
        </w:rPr>
        <w:t>按省法院要求严格落实院领导办案机制，审管办对立案庭进行工作提醒，今年以来，院领导共计办理案件61件。</w:t>
      </w:r>
    </w:p>
    <w:p>
      <w:pPr>
        <w:wordWrap/>
        <w:snapToGrid/>
        <w:spacing w:before="0" w:after="0" w:line="579" w:lineRule="exact"/>
        <w:ind w:left="0" w:leftChars="0" w:right="0" w:firstLine="643" w:firstLineChars="200"/>
        <w:outlineLvl w:val="9"/>
        <w:rPr>
          <w:rFonts w:hint="default" w:ascii="Times New Roman" w:hAnsi="Times New Roman" w:eastAsia="方正仿宋简体" w:cs="Times New Roman"/>
          <w:b w:val="0"/>
          <w:bCs w:val="0"/>
          <w:sz w:val="34"/>
          <w:szCs w:val="34"/>
          <w:lang w:val="en-US" w:eastAsia="zh-CN"/>
        </w:rPr>
      </w:pPr>
      <w:r>
        <w:rPr>
          <w:rFonts w:hint="default" w:ascii="Times New Roman" w:hAnsi="Times New Roman" w:eastAsia="方正仿宋简体" w:cs="Times New Roman"/>
          <w:b/>
          <w:bCs/>
          <w:sz w:val="34"/>
          <w:szCs w:val="34"/>
          <w:lang w:val="en-US" w:eastAsia="zh-CN"/>
        </w:rPr>
        <w:t>2.院庭长监管“四类案件”乏力。</w:t>
      </w:r>
      <w:r>
        <w:rPr>
          <w:rFonts w:hint="default" w:ascii="黑体" w:hAnsi="黑体" w:eastAsia="黑体" w:cs="黑体"/>
          <w:sz w:val="34"/>
          <w:szCs w:val="34"/>
          <w:highlight w:val="none"/>
          <w:lang w:val="en-US" w:eastAsia="zh-CN"/>
        </w:rPr>
        <w:t>一是</w:t>
      </w:r>
      <w:r>
        <w:rPr>
          <w:rFonts w:hint="default" w:ascii="Times New Roman" w:hAnsi="Times New Roman" w:eastAsia="方正仿宋简体" w:cs="Times New Roman"/>
          <w:b w:val="0"/>
          <w:bCs w:val="0"/>
          <w:sz w:val="34"/>
          <w:szCs w:val="34"/>
          <w:lang w:val="en-US" w:eastAsia="zh-CN"/>
        </w:rPr>
        <w:t>今年以来院领导监督19件、庭长监管25件，均提出具体监管意见。</w:t>
      </w:r>
      <w:r>
        <w:rPr>
          <w:rFonts w:hint="default" w:ascii="黑体" w:hAnsi="黑体" w:eastAsia="黑体" w:cs="黑体"/>
          <w:sz w:val="34"/>
          <w:szCs w:val="34"/>
          <w:highlight w:val="none"/>
          <w:lang w:val="en-US" w:eastAsia="zh-CN"/>
        </w:rPr>
        <w:t>二是</w:t>
      </w:r>
      <w:r>
        <w:rPr>
          <w:rFonts w:hint="default" w:ascii="Times New Roman" w:hAnsi="Times New Roman" w:eastAsia="方正仿宋简体" w:cs="Times New Roman"/>
          <w:b w:val="0"/>
          <w:bCs w:val="0"/>
          <w:sz w:val="34"/>
          <w:szCs w:val="34"/>
          <w:highlight w:val="none"/>
          <w:lang w:val="en-US" w:eastAsia="zh-CN"/>
        </w:rPr>
        <w:t>分管领导召开本部类专业法官会议12次，</w:t>
      </w:r>
      <w:r>
        <w:rPr>
          <w:rFonts w:hint="default" w:ascii="Times New Roman" w:hAnsi="Times New Roman" w:eastAsia="方正仿宋简体" w:cs="Times New Roman"/>
          <w:b w:val="0"/>
          <w:bCs w:val="0"/>
          <w:sz w:val="34"/>
          <w:szCs w:val="34"/>
          <w:lang w:val="en-US" w:eastAsia="zh-CN"/>
        </w:rPr>
        <w:t>1-7月纳入监管范围的“四类案件”44件，实现100%监管。</w:t>
      </w:r>
    </w:p>
    <w:p>
      <w:pPr>
        <w:wordWrap/>
        <w:snapToGrid/>
        <w:spacing w:before="0" w:after="0" w:line="579" w:lineRule="exact"/>
        <w:ind w:left="0" w:leftChars="0" w:right="0" w:firstLine="643" w:firstLineChars="200"/>
        <w:outlineLvl w:val="9"/>
        <w:rPr>
          <w:rFonts w:hint="default" w:ascii="Times New Roman" w:hAnsi="Times New Roman" w:eastAsia="方正仿宋简体" w:cs="Times New Roman"/>
          <w:b w:val="0"/>
          <w:bCs w:val="0"/>
          <w:sz w:val="34"/>
          <w:szCs w:val="34"/>
          <w:lang w:val="en-US" w:eastAsia="zh-CN"/>
        </w:rPr>
      </w:pPr>
      <w:r>
        <w:rPr>
          <w:rFonts w:hint="default" w:ascii="Times New Roman" w:hAnsi="Times New Roman" w:eastAsia="方正仿宋简体" w:cs="Times New Roman"/>
          <w:b/>
          <w:bCs/>
          <w:sz w:val="34"/>
          <w:szCs w:val="34"/>
          <w:lang w:val="en-US" w:eastAsia="zh-CN"/>
        </w:rPr>
        <w:t>3.专业法官会议作用未能有效发挥。</w:t>
      </w:r>
      <w:r>
        <w:rPr>
          <w:rFonts w:hint="default" w:ascii="Times New Roman" w:hAnsi="Times New Roman" w:eastAsia="方正仿宋简体" w:cs="Times New Roman"/>
          <w:b w:val="0"/>
          <w:bCs w:val="0"/>
          <w:sz w:val="34"/>
          <w:szCs w:val="34"/>
          <w:lang w:val="en-US" w:eastAsia="zh-CN"/>
        </w:rPr>
        <w:t>由各主管院长组织召开本部类专业法官会议，要求提请审委会讨论的案件，必须由专业法官会议先行讨论。</w:t>
      </w:r>
    </w:p>
    <w:p>
      <w:pPr>
        <w:wordWrap/>
        <w:snapToGrid/>
        <w:spacing w:before="0" w:after="0" w:line="579" w:lineRule="exact"/>
        <w:ind w:left="0" w:leftChars="0" w:right="0" w:firstLine="643" w:firstLineChars="200"/>
        <w:outlineLvl w:val="9"/>
        <w:rPr>
          <w:rFonts w:hint="default" w:ascii="Times New Roman" w:hAnsi="Times New Roman" w:eastAsia="方正仿宋简体" w:cs="Times New Roman"/>
          <w:b w:val="0"/>
          <w:bCs w:val="0"/>
          <w:sz w:val="34"/>
          <w:szCs w:val="34"/>
          <w:lang w:val="en-US" w:eastAsia="zh-CN"/>
        </w:rPr>
      </w:pPr>
      <w:r>
        <w:rPr>
          <w:rFonts w:hint="default" w:ascii="Times New Roman" w:hAnsi="Times New Roman" w:eastAsia="方正仿宋简体" w:cs="Times New Roman"/>
          <w:b/>
          <w:bCs/>
          <w:sz w:val="34"/>
          <w:szCs w:val="34"/>
          <w:lang w:val="en-US" w:eastAsia="zh-CN"/>
        </w:rPr>
        <w:t>4.专业化审判水平不够高。</w:t>
      </w:r>
      <w:r>
        <w:rPr>
          <w:rFonts w:hint="default" w:ascii="黑体" w:hAnsi="黑体" w:eastAsia="黑体" w:cs="黑体"/>
          <w:sz w:val="34"/>
          <w:szCs w:val="34"/>
          <w:highlight w:val="none"/>
          <w:lang w:val="en-US" w:eastAsia="zh-CN"/>
        </w:rPr>
        <w:t>一是</w:t>
      </w:r>
      <w:r>
        <w:rPr>
          <w:rFonts w:hint="default" w:ascii="Times New Roman" w:hAnsi="Times New Roman" w:eastAsia="方正仿宋简体" w:cs="Times New Roman"/>
          <w:b w:val="0"/>
          <w:bCs w:val="0"/>
          <w:sz w:val="34"/>
          <w:szCs w:val="34"/>
          <w:lang w:val="en-US" w:eastAsia="zh-CN"/>
        </w:rPr>
        <w:t>制定</w:t>
      </w:r>
      <w:r>
        <w:rPr>
          <w:rFonts w:hint="default" w:ascii="Times New Roman" w:hAnsi="Times New Roman" w:eastAsia="方正仿宋简体" w:cs="Times New Roman"/>
          <w:b w:val="0"/>
          <w:bCs w:val="0"/>
          <w:sz w:val="34"/>
          <w:szCs w:val="34"/>
          <w:u w:val="none"/>
          <w:lang w:val="en-US" w:eastAsia="zh-CN"/>
        </w:rPr>
        <w:t>《凤城市人民法院推进民事繁简分流、专业化审判及轮案填充工作的实施意见（试行）》，提升审判质效。</w:t>
      </w:r>
      <w:r>
        <w:rPr>
          <w:rFonts w:hint="default" w:ascii="黑体" w:hAnsi="黑体" w:eastAsia="黑体" w:cs="黑体"/>
          <w:sz w:val="34"/>
          <w:szCs w:val="34"/>
          <w:highlight w:val="none"/>
          <w:lang w:val="en-US" w:eastAsia="zh-CN"/>
        </w:rPr>
        <w:t>二是</w:t>
      </w:r>
      <w:r>
        <w:rPr>
          <w:rFonts w:hint="default" w:ascii="Times New Roman" w:hAnsi="Times New Roman" w:eastAsia="方正仿宋简体" w:cs="Times New Roman"/>
          <w:b w:val="0"/>
          <w:bCs w:val="0"/>
          <w:sz w:val="34"/>
          <w:szCs w:val="34"/>
          <w:lang w:val="en-US" w:eastAsia="zh-CN"/>
        </w:rPr>
        <w:t>配备专业化审判法官5名，另配备6名法官助理和15名司法辅助人员。</w:t>
      </w:r>
      <w:r>
        <w:rPr>
          <w:rFonts w:hint="default" w:ascii="黑体" w:hAnsi="黑体" w:eastAsia="黑体" w:cs="黑体"/>
          <w:sz w:val="34"/>
          <w:szCs w:val="34"/>
          <w:highlight w:val="none"/>
          <w:lang w:val="en-US" w:eastAsia="zh-CN"/>
        </w:rPr>
        <w:t>三是</w:t>
      </w:r>
      <w:r>
        <w:rPr>
          <w:rFonts w:hint="default" w:ascii="Times New Roman" w:hAnsi="Times New Roman" w:eastAsia="方正仿宋简体" w:cs="Times New Roman"/>
          <w:b w:val="0"/>
          <w:bCs w:val="0"/>
          <w:sz w:val="34"/>
          <w:szCs w:val="34"/>
          <w:lang w:val="en-US" w:eastAsia="zh-CN"/>
        </w:rPr>
        <w:t>召开专业化审判质效数据会7次。</w:t>
      </w:r>
      <w:r>
        <w:rPr>
          <w:rFonts w:hint="default" w:ascii="Times New Roman" w:hAnsi="Times New Roman" w:eastAsia="方正仿宋简体" w:cs="Times New Roman"/>
          <w:b w:val="0"/>
          <w:bCs w:val="0"/>
          <w:sz w:val="34"/>
          <w:szCs w:val="34"/>
          <w:highlight w:val="none"/>
          <w:lang w:val="en-US" w:eastAsia="zh-CN"/>
        </w:rPr>
        <w:t>1-7月经专业化审判案件418件，</w:t>
      </w:r>
      <w:r>
        <w:rPr>
          <w:rFonts w:hint="default" w:ascii="Times New Roman" w:hAnsi="Times New Roman" w:eastAsia="方正仿宋简体" w:cs="Times New Roman"/>
          <w:b w:val="0"/>
          <w:bCs w:val="0"/>
          <w:sz w:val="34"/>
          <w:szCs w:val="34"/>
          <w:lang w:val="en-US" w:eastAsia="zh-CN"/>
        </w:rPr>
        <w:t>无被发回重审案件。</w:t>
      </w:r>
    </w:p>
    <w:p>
      <w:pPr>
        <w:wordWrap/>
        <w:snapToGrid/>
        <w:spacing w:before="0" w:after="0" w:line="579" w:lineRule="exact"/>
        <w:ind w:left="0" w:leftChars="0" w:right="0" w:firstLine="643" w:firstLineChars="200"/>
        <w:outlineLvl w:val="9"/>
        <w:rPr>
          <w:rFonts w:hint="default" w:ascii="Times New Roman" w:hAnsi="Times New Roman" w:eastAsia="方正仿宋简体" w:cs="Times New Roman"/>
          <w:b w:val="0"/>
          <w:bCs w:val="0"/>
          <w:sz w:val="34"/>
          <w:szCs w:val="34"/>
          <w:lang w:val="en-US" w:eastAsia="zh-CN"/>
        </w:rPr>
      </w:pPr>
      <w:r>
        <w:rPr>
          <w:rFonts w:hint="default" w:ascii="Times New Roman" w:hAnsi="Times New Roman" w:eastAsia="方正仿宋简体" w:cs="Times New Roman"/>
          <w:b/>
          <w:bCs/>
          <w:sz w:val="34"/>
          <w:szCs w:val="34"/>
          <w:lang w:val="en-US" w:eastAsia="zh-CN"/>
        </w:rPr>
        <w:t>5.执行指挥中心智慧决策作用发挥不足。</w:t>
      </w:r>
      <w:r>
        <w:rPr>
          <w:rFonts w:hint="default" w:ascii="黑体" w:hAnsi="黑体" w:eastAsia="黑体" w:cs="黑体"/>
          <w:sz w:val="34"/>
          <w:szCs w:val="34"/>
          <w:highlight w:val="none"/>
          <w:lang w:val="en-US" w:eastAsia="zh-CN"/>
        </w:rPr>
        <w:t>一是</w:t>
      </w:r>
      <w:r>
        <w:rPr>
          <w:rFonts w:hint="default" w:ascii="Times New Roman" w:hAnsi="Times New Roman" w:eastAsia="方正仿宋简体" w:cs="Times New Roman"/>
          <w:b w:val="0"/>
          <w:bCs w:val="0"/>
          <w:sz w:val="34"/>
          <w:szCs w:val="34"/>
          <w:lang w:val="en-US" w:eastAsia="zh-CN"/>
        </w:rPr>
        <w:t>推进执行工作改革，优化人员配置，开展业务培训</w:t>
      </w:r>
      <w:r>
        <w:rPr>
          <w:rFonts w:hint="default" w:ascii="Times New Roman" w:hAnsi="Times New Roman" w:eastAsia="方正仿宋简体" w:cs="Times New Roman"/>
          <w:sz w:val="34"/>
          <w:szCs w:val="34"/>
          <w:highlight w:val="none"/>
          <w:lang w:val="en-US" w:eastAsia="zh-CN"/>
        </w:rPr>
        <w:t>。</w:t>
      </w:r>
      <w:r>
        <w:rPr>
          <w:rFonts w:hint="default" w:ascii="黑体" w:hAnsi="黑体" w:eastAsia="黑体" w:cs="黑体"/>
          <w:sz w:val="34"/>
          <w:szCs w:val="34"/>
          <w:highlight w:val="none"/>
          <w:lang w:val="en-US" w:eastAsia="zh-CN"/>
        </w:rPr>
        <w:t>二是</w:t>
      </w:r>
      <w:r>
        <w:rPr>
          <w:rFonts w:hint="default" w:ascii="Times New Roman" w:hAnsi="Times New Roman" w:eastAsia="方正仿宋简体" w:cs="Times New Roman"/>
          <w:sz w:val="34"/>
          <w:szCs w:val="34"/>
          <w:highlight w:val="none"/>
          <w:lang w:val="en-US" w:eastAsia="zh-CN"/>
        </w:rPr>
        <w:t>加强</w:t>
      </w:r>
      <w:r>
        <w:rPr>
          <w:rFonts w:hint="default" w:ascii="Times New Roman" w:hAnsi="Times New Roman" w:eastAsia="方正仿宋简体" w:cs="Times New Roman"/>
          <w:sz w:val="34"/>
          <w:szCs w:val="34"/>
          <w:highlight w:val="none"/>
        </w:rPr>
        <w:t>执行立案人员</w:t>
      </w:r>
      <w:r>
        <w:rPr>
          <w:rFonts w:hint="default" w:ascii="Times New Roman" w:hAnsi="Times New Roman" w:eastAsia="方正仿宋简体" w:cs="Times New Roman"/>
          <w:sz w:val="34"/>
          <w:szCs w:val="34"/>
          <w:highlight w:val="none"/>
          <w:lang w:val="en-US" w:eastAsia="zh-CN"/>
        </w:rPr>
        <w:t>主动与</w:t>
      </w:r>
      <w:r>
        <w:rPr>
          <w:rFonts w:hint="default" w:ascii="Times New Roman" w:hAnsi="Times New Roman" w:eastAsia="方正仿宋简体" w:cs="Times New Roman"/>
          <w:sz w:val="34"/>
          <w:szCs w:val="34"/>
          <w:highlight w:val="none"/>
        </w:rPr>
        <w:t>承办法官的联系</w:t>
      </w:r>
      <w:r>
        <w:rPr>
          <w:rFonts w:hint="default" w:ascii="Times New Roman" w:hAnsi="Times New Roman" w:eastAsia="方正仿宋简体" w:cs="Times New Roman"/>
          <w:sz w:val="34"/>
          <w:szCs w:val="34"/>
          <w:highlight w:val="none"/>
          <w:lang w:eastAsia="zh-CN"/>
        </w:rPr>
        <w:t>，</w:t>
      </w:r>
      <w:r>
        <w:rPr>
          <w:rFonts w:hint="default" w:ascii="Times New Roman" w:hAnsi="Times New Roman" w:eastAsia="方正仿宋简体" w:cs="Times New Roman"/>
          <w:sz w:val="34"/>
          <w:szCs w:val="34"/>
          <w:highlight w:val="none"/>
          <w:lang w:val="en-US" w:eastAsia="zh-CN"/>
        </w:rPr>
        <w:t>杜绝</w:t>
      </w:r>
      <w:r>
        <w:rPr>
          <w:rFonts w:hint="default" w:ascii="Times New Roman" w:hAnsi="Times New Roman" w:eastAsia="方正仿宋简体" w:cs="Times New Roman"/>
          <w:b w:val="0"/>
          <w:bCs w:val="0"/>
          <w:sz w:val="34"/>
          <w:szCs w:val="34"/>
          <w:lang w:val="en-US" w:eastAsia="zh-CN"/>
        </w:rPr>
        <w:t>同一被执行人涉多起案件执行标准不统一问题的发生。</w:t>
      </w:r>
    </w:p>
    <w:p>
      <w:pPr>
        <w:wordWrap/>
        <w:snapToGrid/>
        <w:spacing w:before="0" w:after="0" w:line="579" w:lineRule="exact"/>
        <w:ind w:left="0" w:leftChars="0" w:right="0" w:firstLine="640" w:firstLineChars="200"/>
        <w:outlineLvl w:val="9"/>
        <w:rPr>
          <w:rFonts w:hint="default" w:ascii="方正楷体简体" w:hAnsi="方正楷体简体" w:eastAsia="方正楷体简体" w:cs="方正楷体简体"/>
          <w:sz w:val="34"/>
          <w:szCs w:val="34"/>
        </w:rPr>
      </w:pPr>
      <w:r>
        <w:rPr>
          <w:rFonts w:hint="default" w:ascii="方正楷体简体" w:hAnsi="方正楷体简体" w:eastAsia="方正楷体简体" w:cs="方正楷体简体"/>
          <w:sz w:val="34"/>
          <w:szCs w:val="34"/>
        </w:rPr>
        <w:t>（三）履行审判职能存在薄弱环节，执法司法能力不足</w:t>
      </w:r>
    </w:p>
    <w:p>
      <w:pPr>
        <w:wordWrap/>
        <w:snapToGrid/>
        <w:spacing w:before="0" w:after="0" w:line="579" w:lineRule="exact"/>
        <w:ind w:left="0" w:leftChars="0" w:right="0" w:firstLine="643" w:firstLineChars="200"/>
        <w:outlineLvl w:val="9"/>
        <w:rPr>
          <w:rFonts w:hint="default" w:ascii="Times New Roman" w:hAnsi="Times New Roman" w:eastAsia="方正仿宋简体" w:cs="Times New Roman"/>
          <w:b w:val="0"/>
          <w:bCs w:val="0"/>
          <w:sz w:val="34"/>
          <w:szCs w:val="34"/>
          <w:highlight w:val="none"/>
          <w:lang w:val="en-US" w:eastAsia="zh-CN"/>
        </w:rPr>
      </w:pPr>
      <w:r>
        <w:rPr>
          <w:rFonts w:hint="default" w:ascii="Times New Roman" w:hAnsi="Times New Roman" w:eastAsia="方正仿宋简体" w:cs="Times New Roman"/>
          <w:b/>
          <w:bCs/>
          <w:sz w:val="34"/>
          <w:szCs w:val="34"/>
          <w:highlight w:val="none"/>
          <w:lang w:val="en-US" w:eastAsia="zh-CN"/>
        </w:rPr>
        <w:t>1.</w:t>
      </w:r>
      <w:r>
        <w:rPr>
          <w:rFonts w:hint="default" w:ascii="Times New Roman" w:hAnsi="Times New Roman" w:eastAsia="方正仿宋简体" w:cs="Times New Roman"/>
          <w:b/>
          <w:bCs/>
          <w:sz w:val="34"/>
          <w:szCs w:val="34"/>
          <w:highlight w:val="none"/>
        </w:rPr>
        <w:t>被改发案件数量居高不下。</w:t>
      </w:r>
      <w:r>
        <w:rPr>
          <w:rFonts w:hint="default" w:ascii="Times New Roman" w:hAnsi="Times New Roman" w:eastAsia="方正仿宋简体" w:cs="Times New Roman"/>
          <w:b w:val="0"/>
          <w:bCs w:val="0"/>
          <w:sz w:val="34"/>
          <w:szCs w:val="34"/>
          <w:highlight w:val="none"/>
          <w:lang w:val="en-US" w:eastAsia="zh-CN"/>
        </w:rPr>
        <w:t>建立发改案件台账，召开研讨会议6次。推进刚性阅核，1-7月发改案件仅40件，较比2023年同期70件，下降42.9%，审判质量显著提高。</w:t>
      </w:r>
    </w:p>
    <w:p>
      <w:pPr>
        <w:wordWrap/>
        <w:snapToGrid/>
        <w:spacing w:before="0" w:after="0" w:line="579" w:lineRule="exact"/>
        <w:ind w:left="0" w:leftChars="0" w:right="0" w:firstLine="643" w:firstLineChars="200"/>
        <w:outlineLvl w:val="9"/>
        <w:rPr>
          <w:rFonts w:hint="default" w:ascii="Times New Roman" w:hAnsi="Times New Roman" w:eastAsia="方正仿宋简体" w:cs="Times New Roman"/>
          <w:b w:val="0"/>
          <w:bCs w:val="0"/>
          <w:sz w:val="34"/>
          <w:szCs w:val="34"/>
          <w:highlight w:val="none"/>
          <w:lang w:val="en-US" w:eastAsia="zh-CN"/>
        </w:rPr>
      </w:pPr>
      <w:r>
        <w:rPr>
          <w:rFonts w:hint="default" w:ascii="Times New Roman" w:hAnsi="Times New Roman" w:eastAsia="方正仿宋简体" w:cs="Times New Roman"/>
          <w:b/>
          <w:bCs/>
          <w:sz w:val="34"/>
          <w:szCs w:val="34"/>
          <w:highlight w:val="none"/>
          <w:lang w:val="en-US" w:eastAsia="zh-CN"/>
        </w:rPr>
        <w:t>2.超审限办案问题突出。</w:t>
      </w:r>
      <w:r>
        <w:rPr>
          <w:rFonts w:hint="default" w:ascii="黑体" w:hAnsi="黑体" w:eastAsia="黑体" w:cs="黑体"/>
          <w:sz w:val="34"/>
          <w:szCs w:val="34"/>
          <w:highlight w:val="none"/>
          <w:lang w:val="en-US" w:eastAsia="zh-CN"/>
        </w:rPr>
        <w:t>一是</w:t>
      </w:r>
      <w:r>
        <w:rPr>
          <w:rFonts w:hint="default" w:ascii="Times New Roman" w:hAnsi="Times New Roman" w:eastAsia="方正仿宋简体" w:cs="Times New Roman"/>
          <w:b w:val="0"/>
          <w:bCs w:val="0"/>
          <w:sz w:val="34"/>
          <w:szCs w:val="34"/>
          <w:highlight w:val="none"/>
          <w:lang w:val="en-US" w:eastAsia="zh-CN"/>
        </w:rPr>
        <w:t>建立超12个月未结案件周通报制度。截至7月末，执行案件平均结案时间为72.76天，处合理区间。</w:t>
      </w:r>
      <w:r>
        <w:rPr>
          <w:rFonts w:hint="default" w:ascii="黑体" w:hAnsi="黑体" w:eastAsia="黑体" w:cs="黑体"/>
          <w:sz w:val="34"/>
          <w:szCs w:val="34"/>
          <w:highlight w:val="none"/>
          <w:lang w:val="en-US" w:eastAsia="zh-CN"/>
        </w:rPr>
        <w:t>二是</w:t>
      </w:r>
      <w:r>
        <w:rPr>
          <w:rFonts w:hint="default" w:ascii="Times New Roman" w:hAnsi="Times New Roman" w:eastAsia="方正仿宋简体" w:cs="Times New Roman"/>
          <w:b w:val="0"/>
          <w:bCs w:val="0"/>
          <w:sz w:val="34"/>
          <w:szCs w:val="34"/>
          <w:highlight w:val="none"/>
          <w:lang w:val="en-US" w:eastAsia="zh-CN"/>
        </w:rPr>
        <w:t>严控超自然审限案件占比。目前，24件超一年以上未结案件已结案。</w:t>
      </w:r>
      <w:r>
        <w:rPr>
          <w:rFonts w:hint="default" w:ascii="黑体" w:hAnsi="黑体" w:eastAsia="黑体" w:cs="黑体"/>
          <w:sz w:val="34"/>
          <w:szCs w:val="34"/>
          <w:highlight w:val="none"/>
          <w:lang w:val="en-US" w:eastAsia="zh-CN"/>
        </w:rPr>
        <w:t>三是</w:t>
      </w:r>
      <w:r>
        <w:rPr>
          <w:rFonts w:hint="default" w:ascii="Times New Roman" w:hAnsi="Times New Roman" w:eastAsia="方正仿宋简体" w:cs="Times New Roman"/>
          <w:b w:val="0"/>
          <w:bCs w:val="0"/>
          <w:sz w:val="34"/>
          <w:szCs w:val="34"/>
          <w:highlight w:val="none"/>
          <w:lang w:val="en-US" w:eastAsia="zh-CN"/>
        </w:rPr>
        <w:t>实行审限周预警，严格执行审限管理规定。</w:t>
      </w:r>
    </w:p>
    <w:p>
      <w:pPr>
        <w:numPr>
          <w:numId w:val="0"/>
        </w:numPr>
        <w:wordWrap/>
        <w:snapToGrid/>
        <w:spacing w:before="0" w:after="0" w:line="579" w:lineRule="exact"/>
        <w:ind w:left="0" w:leftChars="0" w:right="0" w:firstLine="643" w:firstLineChars="200"/>
        <w:outlineLvl w:val="9"/>
        <w:rPr>
          <w:rFonts w:hint="default" w:ascii="Times New Roman" w:hAnsi="Times New Roman" w:eastAsia="方正仿宋简体" w:cs="Times New Roman"/>
          <w:b w:val="0"/>
          <w:bCs w:val="0"/>
          <w:sz w:val="34"/>
          <w:szCs w:val="34"/>
          <w:highlight w:val="none"/>
          <w:lang w:val="en-US" w:eastAsia="zh-CN"/>
        </w:rPr>
      </w:pPr>
      <w:r>
        <w:rPr>
          <w:rFonts w:hint="default" w:ascii="Times New Roman" w:hAnsi="Times New Roman" w:eastAsia="方正仿宋简体" w:cs="Times New Roman"/>
          <w:b/>
          <w:bCs/>
          <w:sz w:val="34"/>
          <w:szCs w:val="34"/>
          <w:highlight w:val="none"/>
          <w:lang w:val="en-US" w:eastAsia="zh-CN"/>
        </w:rPr>
        <w:t>3.结案率连年下降。</w:t>
      </w:r>
      <w:r>
        <w:rPr>
          <w:rFonts w:hint="default" w:ascii="黑体" w:hAnsi="黑体" w:eastAsia="黑体" w:cs="黑体"/>
          <w:sz w:val="34"/>
          <w:szCs w:val="34"/>
          <w:highlight w:val="none"/>
          <w:lang w:val="en-US" w:eastAsia="zh-CN"/>
        </w:rPr>
        <w:t>一是</w:t>
      </w:r>
      <w:r>
        <w:rPr>
          <w:rFonts w:hint="default" w:ascii="Times New Roman" w:hAnsi="Times New Roman" w:eastAsia="方正仿宋简体" w:cs="Times New Roman"/>
          <w:b w:val="0"/>
          <w:bCs w:val="0"/>
          <w:sz w:val="34"/>
          <w:szCs w:val="34"/>
          <w:highlight w:val="none"/>
          <w:lang w:val="en-US" w:eastAsia="zh-CN"/>
        </w:rPr>
        <w:t>推行质效考核重点内容周通报制度。截至7月末，结案率同比增长10.06%。</w:t>
      </w:r>
      <w:r>
        <w:rPr>
          <w:rFonts w:hint="default" w:ascii="黑体" w:hAnsi="黑体" w:eastAsia="黑体" w:cs="黑体"/>
          <w:sz w:val="34"/>
          <w:szCs w:val="34"/>
          <w:highlight w:val="none"/>
          <w:lang w:val="en-US" w:eastAsia="zh-CN"/>
        </w:rPr>
        <w:t>二是</w:t>
      </w:r>
      <w:r>
        <w:rPr>
          <w:rFonts w:hint="default" w:ascii="Times New Roman" w:hAnsi="Times New Roman" w:eastAsia="方正仿宋简体" w:cs="Times New Roman"/>
          <w:sz w:val="34"/>
          <w:szCs w:val="34"/>
          <w:highlight w:val="none"/>
          <w:lang w:val="en-US" w:eastAsia="zh-CN"/>
        </w:rPr>
        <w:t>综合运用推进繁简分流、院庭长督办等措施</w:t>
      </w:r>
      <w:r>
        <w:rPr>
          <w:rFonts w:hint="default" w:ascii="Times New Roman" w:hAnsi="Times New Roman" w:eastAsia="方正仿宋简体" w:cs="Times New Roman"/>
          <w:sz w:val="34"/>
          <w:szCs w:val="34"/>
          <w:highlight w:val="none"/>
          <w:lang w:eastAsia="zh-CN"/>
        </w:rPr>
        <w:t>，</w:t>
      </w:r>
      <w:r>
        <w:rPr>
          <w:rFonts w:hint="default" w:ascii="Times New Roman" w:hAnsi="Times New Roman" w:eastAsia="方正仿宋简体" w:cs="Times New Roman"/>
          <w:sz w:val="34"/>
          <w:szCs w:val="34"/>
          <w:highlight w:val="none"/>
          <w:lang w:val="en-US" w:eastAsia="zh-CN"/>
        </w:rPr>
        <w:t>人均赋案量和结案效率均有所提升</w:t>
      </w:r>
      <w:r>
        <w:rPr>
          <w:rFonts w:hint="default" w:ascii="Times New Roman" w:hAnsi="Times New Roman" w:eastAsia="方正仿宋简体" w:cs="Times New Roman"/>
          <w:sz w:val="34"/>
          <w:szCs w:val="34"/>
          <w:highlight w:val="none"/>
        </w:rPr>
        <w:t>。</w:t>
      </w:r>
    </w:p>
    <w:p>
      <w:pPr>
        <w:wordWrap/>
        <w:snapToGrid/>
        <w:spacing w:before="0" w:after="0" w:line="579" w:lineRule="exact"/>
        <w:ind w:left="0" w:leftChars="0" w:right="0" w:firstLine="643" w:firstLineChars="200"/>
        <w:outlineLvl w:val="9"/>
        <w:rPr>
          <w:rFonts w:hint="default" w:ascii="Times New Roman" w:hAnsi="Times New Roman" w:eastAsia="方正仿宋简体" w:cs="Times New Roman"/>
          <w:b w:val="0"/>
          <w:bCs w:val="0"/>
          <w:sz w:val="34"/>
          <w:szCs w:val="34"/>
          <w:highlight w:val="yellow"/>
          <w:lang w:val="en-US" w:eastAsia="zh-CN"/>
        </w:rPr>
      </w:pPr>
      <w:r>
        <w:rPr>
          <w:rFonts w:hint="default" w:ascii="Times New Roman" w:hAnsi="Times New Roman" w:eastAsia="方正仿宋简体" w:cs="Times New Roman"/>
          <w:b/>
          <w:bCs/>
          <w:sz w:val="34"/>
          <w:szCs w:val="34"/>
          <w:highlight w:val="none"/>
          <w:lang w:val="en-US" w:eastAsia="zh-CN"/>
        </w:rPr>
        <w:t>4.执法办案能力有欠缺。</w:t>
      </w:r>
      <w:r>
        <w:rPr>
          <w:rFonts w:hint="default" w:ascii="黑体" w:hAnsi="黑体" w:eastAsia="黑体" w:cs="黑体"/>
          <w:sz w:val="34"/>
          <w:szCs w:val="34"/>
          <w:highlight w:val="none"/>
          <w:lang w:val="en-US" w:eastAsia="zh-CN"/>
        </w:rPr>
        <w:t>一是</w:t>
      </w:r>
      <w:r>
        <w:rPr>
          <w:rFonts w:hint="default" w:ascii="Times New Roman" w:hAnsi="Times New Roman" w:eastAsia="方正仿宋简体" w:cs="Times New Roman"/>
          <w:b w:val="0"/>
          <w:bCs w:val="0"/>
          <w:sz w:val="34"/>
          <w:szCs w:val="34"/>
          <w:highlight w:val="none"/>
          <w:lang w:val="en-US" w:eastAsia="zh-CN"/>
        </w:rPr>
        <w:t>对刑事庭干警业务指导8次，召开专业法官会议1次，院庭长阅核刑事案件38件。</w:t>
      </w:r>
      <w:r>
        <w:rPr>
          <w:rFonts w:hint="default" w:ascii="黑体" w:hAnsi="黑体" w:eastAsia="黑体" w:cs="黑体"/>
          <w:sz w:val="34"/>
          <w:szCs w:val="34"/>
          <w:highlight w:val="none"/>
          <w:lang w:val="en-US" w:eastAsia="zh-CN"/>
        </w:rPr>
        <w:t>二是</w:t>
      </w:r>
      <w:r>
        <w:rPr>
          <w:rFonts w:hint="default" w:ascii="Times New Roman" w:hAnsi="Times New Roman" w:eastAsia="方正仿宋简体" w:cs="Times New Roman"/>
          <w:b w:val="0"/>
          <w:bCs w:val="0"/>
          <w:sz w:val="34"/>
          <w:szCs w:val="34"/>
          <w:highlight w:val="none"/>
          <w:lang w:val="en-US" w:eastAsia="zh-CN"/>
        </w:rPr>
        <w:t>召开民事部类发改案件专题分析研讨会。1-7月涉民间借贷、合同纠纷案件结案486件。</w:t>
      </w:r>
      <w:r>
        <w:rPr>
          <w:rFonts w:hint="default" w:ascii="黑体" w:hAnsi="黑体" w:eastAsia="黑体" w:cs="黑体"/>
          <w:sz w:val="34"/>
          <w:szCs w:val="34"/>
          <w:highlight w:val="none"/>
          <w:lang w:val="en-US" w:eastAsia="zh-CN"/>
        </w:rPr>
        <w:t>三是</w:t>
      </w:r>
      <w:r>
        <w:rPr>
          <w:rFonts w:hint="default" w:ascii="Times New Roman" w:hAnsi="Times New Roman" w:eastAsia="方正仿宋简体" w:cs="Times New Roman"/>
          <w:sz w:val="34"/>
          <w:szCs w:val="34"/>
        </w:rPr>
        <w:t>做好行政案件服判息诉工作</w:t>
      </w:r>
      <w:r>
        <w:rPr>
          <w:rFonts w:hint="default"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行政案件上诉率</w:t>
      </w:r>
      <w:r>
        <w:rPr>
          <w:rFonts w:hint="default"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发回重审率</w:t>
      </w:r>
      <w:r>
        <w:rPr>
          <w:rFonts w:hint="default" w:ascii="Times New Roman" w:hAnsi="Times New Roman" w:eastAsia="方正仿宋简体" w:cs="Times New Roman"/>
          <w:sz w:val="34"/>
          <w:szCs w:val="34"/>
          <w:lang w:val="en-US" w:eastAsia="zh-CN"/>
        </w:rPr>
        <w:t>下降幅度明显</w:t>
      </w:r>
      <w:r>
        <w:rPr>
          <w:rFonts w:hint="default" w:ascii="Times New Roman" w:hAnsi="Times New Roman" w:eastAsia="方正仿宋简体" w:cs="Times New Roman"/>
          <w:sz w:val="34"/>
          <w:szCs w:val="34"/>
        </w:rPr>
        <w:t>。</w:t>
      </w:r>
      <w:r>
        <w:rPr>
          <w:rFonts w:hint="default" w:ascii="黑体" w:hAnsi="黑体" w:eastAsia="黑体" w:cs="黑体"/>
          <w:sz w:val="34"/>
          <w:szCs w:val="34"/>
          <w:highlight w:val="none"/>
          <w:lang w:val="en-US" w:eastAsia="zh-CN"/>
        </w:rPr>
        <w:t>四是</w:t>
      </w:r>
      <w:r>
        <w:rPr>
          <w:rFonts w:hint="default" w:ascii="Times New Roman" w:hAnsi="Times New Roman" w:eastAsia="方正仿宋简体" w:cs="Times New Roman"/>
          <w:b w:val="0"/>
          <w:bCs w:val="0"/>
          <w:sz w:val="34"/>
          <w:szCs w:val="34"/>
          <w:highlight w:val="none"/>
          <w:lang w:val="en-US" w:eastAsia="zh-CN"/>
        </w:rPr>
        <w:t>加强对当事人的询问和质证，今年无生效民事判决被检察机关通过虚假诉讼监督程序予以纠正。</w:t>
      </w:r>
    </w:p>
    <w:p>
      <w:pPr>
        <w:wordWrap/>
        <w:snapToGrid/>
        <w:spacing w:before="0" w:after="0" w:line="579" w:lineRule="exact"/>
        <w:ind w:left="0" w:leftChars="0" w:right="0" w:firstLine="643" w:firstLineChars="200"/>
        <w:outlineLvl w:val="9"/>
        <w:rPr>
          <w:rFonts w:hint="default" w:ascii="Times New Roman" w:hAnsi="Times New Roman" w:eastAsia="方正仿宋简体" w:cs="Times New Roman"/>
          <w:b w:val="0"/>
          <w:bCs w:val="0"/>
          <w:sz w:val="34"/>
          <w:szCs w:val="34"/>
          <w:highlight w:val="none"/>
          <w:lang w:val="en-US" w:eastAsia="zh-CN"/>
        </w:rPr>
      </w:pPr>
      <w:r>
        <w:rPr>
          <w:rFonts w:hint="default" w:ascii="Times New Roman" w:hAnsi="Times New Roman" w:eastAsia="方正仿宋简体" w:cs="Times New Roman"/>
          <w:b/>
          <w:bCs/>
          <w:sz w:val="34"/>
          <w:szCs w:val="34"/>
          <w:highlight w:val="none"/>
          <w:lang w:val="en-US" w:eastAsia="zh-CN"/>
        </w:rPr>
        <w:t>5.审判管理不到位。</w:t>
      </w:r>
      <w:r>
        <w:rPr>
          <w:rFonts w:hint="default" w:ascii="黑体" w:hAnsi="黑体" w:eastAsia="黑体" w:cs="黑体"/>
          <w:sz w:val="34"/>
          <w:szCs w:val="34"/>
          <w:highlight w:val="none"/>
          <w:lang w:val="en-US" w:eastAsia="zh-CN"/>
        </w:rPr>
        <w:t>一是</w:t>
      </w:r>
      <w:r>
        <w:rPr>
          <w:rFonts w:hint="default" w:ascii="Times New Roman" w:hAnsi="Times New Roman" w:eastAsia="方正仿宋简体" w:cs="Times New Roman"/>
          <w:b w:val="0"/>
          <w:bCs w:val="0"/>
          <w:sz w:val="34"/>
          <w:szCs w:val="34"/>
          <w:highlight w:val="none"/>
          <w:lang w:val="en-US" w:eastAsia="zh-CN"/>
        </w:rPr>
        <w:t>每周召开立审执数据会商，针对案件比展开数据分析。截至7月末，案件比指标1.47，位于合理区间。</w:t>
      </w:r>
      <w:r>
        <w:rPr>
          <w:rFonts w:hint="default" w:ascii="黑体" w:hAnsi="黑体" w:eastAsia="黑体" w:cs="黑体"/>
          <w:sz w:val="34"/>
          <w:szCs w:val="34"/>
          <w:highlight w:val="none"/>
          <w:lang w:val="en-US" w:eastAsia="zh-CN"/>
        </w:rPr>
        <w:t>二是</w:t>
      </w:r>
      <w:r>
        <w:rPr>
          <w:rFonts w:hint="default" w:ascii="Times New Roman" w:hAnsi="Times New Roman" w:eastAsia="方正仿宋简体" w:cs="Times New Roman"/>
          <w:b w:val="0"/>
          <w:bCs w:val="0"/>
          <w:sz w:val="34"/>
          <w:szCs w:val="34"/>
          <w:highlight w:val="none"/>
          <w:lang w:val="en-US" w:eastAsia="zh-CN"/>
        </w:rPr>
        <w:t>对15名判实刑未交付执行罪犯实行一案一策，联动政法委、公安、检察推进收押。截至7月末，作出11件不予暂予监外执行决定，1件待办，今年无罪犯再犯罪。</w:t>
      </w:r>
    </w:p>
    <w:p>
      <w:pPr>
        <w:wordWrap/>
        <w:snapToGrid/>
        <w:spacing w:before="0" w:after="0" w:line="579" w:lineRule="exact"/>
        <w:ind w:left="0" w:leftChars="0" w:right="0" w:firstLine="640" w:firstLineChars="200"/>
        <w:outlineLvl w:val="9"/>
        <w:rPr>
          <w:rFonts w:hint="default" w:ascii="方正楷体简体" w:hAnsi="方正楷体简体" w:eastAsia="方正楷体简体" w:cs="方正楷体简体"/>
          <w:sz w:val="34"/>
          <w:szCs w:val="34"/>
        </w:rPr>
      </w:pPr>
      <w:r>
        <w:rPr>
          <w:rFonts w:hint="default" w:ascii="方正楷体简体" w:hAnsi="方正楷体简体" w:eastAsia="方正楷体简体" w:cs="方正楷体简体"/>
          <w:sz w:val="34"/>
          <w:szCs w:val="34"/>
        </w:rPr>
        <w:t>（四）推动法治政府建设有差距，法治化营商环境建设不到位</w:t>
      </w:r>
    </w:p>
    <w:p>
      <w:pPr>
        <w:wordWrap/>
        <w:snapToGrid/>
        <w:spacing w:before="0" w:after="0" w:line="579" w:lineRule="exact"/>
        <w:ind w:left="0" w:leftChars="0" w:right="0" w:firstLine="643" w:firstLineChars="200"/>
        <w:outlineLvl w:val="9"/>
        <w:rPr>
          <w:rFonts w:hint="default" w:ascii="Times New Roman" w:hAnsi="Times New Roman" w:eastAsia="方正仿宋简体" w:cs="Times New Roman"/>
          <w:sz w:val="34"/>
          <w:szCs w:val="34"/>
          <w:highlight w:val="none"/>
        </w:rPr>
      </w:pPr>
      <w:r>
        <w:rPr>
          <w:rFonts w:hint="default" w:ascii="Times New Roman" w:hAnsi="Times New Roman" w:eastAsia="方正仿宋简体" w:cs="Times New Roman"/>
          <w:b/>
          <w:bCs/>
          <w:sz w:val="34"/>
          <w:szCs w:val="34"/>
          <w:highlight w:val="none"/>
          <w:lang w:val="en-US" w:eastAsia="zh-CN"/>
        </w:rPr>
        <w:t>1.</w:t>
      </w:r>
      <w:r>
        <w:rPr>
          <w:rFonts w:hint="default" w:ascii="Times New Roman" w:hAnsi="Times New Roman" w:eastAsia="方正仿宋简体" w:cs="Times New Roman"/>
          <w:b/>
          <w:bCs/>
          <w:sz w:val="34"/>
          <w:szCs w:val="34"/>
          <w:highlight w:val="none"/>
        </w:rPr>
        <w:t>推动行政机关依法行政有短板。</w:t>
      </w:r>
      <w:r>
        <w:rPr>
          <w:rFonts w:hint="default" w:ascii="黑体" w:hAnsi="黑体" w:eastAsia="黑体" w:cs="黑体"/>
          <w:sz w:val="34"/>
          <w:szCs w:val="34"/>
          <w:highlight w:val="none"/>
          <w:lang w:val="en-US" w:eastAsia="zh-CN"/>
        </w:rPr>
        <w:t>一是</w:t>
      </w:r>
      <w:r>
        <w:rPr>
          <w:rFonts w:hint="default" w:ascii="Times New Roman" w:hAnsi="Times New Roman" w:eastAsia="方正仿宋简体" w:cs="Times New Roman"/>
          <w:b w:val="0"/>
          <w:bCs w:val="0"/>
          <w:sz w:val="34"/>
          <w:szCs w:val="34"/>
          <w:highlight w:val="none"/>
          <w:lang w:val="en-US" w:eastAsia="zh-CN"/>
        </w:rPr>
        <w:t>对2024年4件司法建议回访民政局，2025年</w:t>
      </w:r>
      <w:r>
        <w:rPr>
          <w:rFonts w:hint="default" w:ascii="Times New Roman" w:hAnsi="Times New Roman" w:eastAsia="方正仿宋简体" w:cs="Times New Roman"/>
          <w:sz w:val="34"/>
          <w:szCs w:val="34"/>
        </w:rPr>
        <w:t>向行政机关制发司法建议2件</w:t>
      </w:r>
      <w:r>
        <w:rPr>
          <w:rFonts w:hint="default" w:ascii="Times New Roman" w:hAnsi="Times New Roman" w:eastAsia="方正仿宋简体" w:cs="Times New Roman"/>
          <w:sz w:val="34"/>
          <w:szCs w:val="34"/>
          <w:lang w:eastAsia="zh-CN"/>
        </w:rPr>
        <w:t>。</w:t>
      </w:r>
      <w:r>
        <w:rPr>
          <w:rFonts w:hint="default" w:ascii="黑体" w:hAnsi="黑体" w:eastAsia="黑体" w:cs="黑体"/>
          <w:sz w:val="34"/>
          <w:szCs w:val="34"/>
          <w:highlight w:val="none"/>
          <w:lang w:val="en-US" w:eastAsia="zh-CN"/>
        </w:rPr>
        <w:t>二是</w:t>
      </w:r>
      <w:r>
        <w:rPr>
          <w:rFonts w:hint="default" w:ascii="Times New Roman" w:hAnsi="Times New Roman" w:eastAsia="方正仿宋简体" w:cs="Times New Roman"/>
          <w:b w:val="0"/>
          <w:bCs w:val="0"/>
          <w:sz w:val="34"/>
          <w:szCs w:val="34"/>
          <w:highlight w:val="none"/>
          <w:lang w:val="en-US" w:eastAsia="zh-CN"/>
        </w:rPr>
        <w:t>召开协调会，建立与相关部门协同配合的工作机制。</w:t>
      </w:r>
      <w:r>
        <w:rPr>
          <w:rFonts w:hint="default" w:ascii="黑体" w:hAnsi="黑体" w:eastAsia="黑体" w:cs="黑体"/>
          <w:sz w:val="34"/>
          <w:szCs w:val="34"/>
          <w:highlight w:val="none"/>
          <w:lang w:val="en-US" w:eastAsia="zh-CN"/>
        </w:rPr>
        <w:t>三是</w:t>
      </w:r>
      <w:r>
        <w:rPr>
          <w:rFonts w:hint="default" w:ascii="Times New Roman" w:hAnsi="Times New Roman" w:eastAsia="方正仿宋简体" w:cs="Times New Roman"/>
          <w:b w:val="0"/>
          <w:bCs w:val="0"/>
          <w:sz w:val="34"/>
          <w:szCs w:val="34"/>
          <w:highlight w:val="none"/>
          <w:lang w:val="en-US" w:eastAsia="zh-CN"/>
        </w:rPr>
        <w:t>与凤城市司法局联动督促行政机关负责人出庭应诉，1-7月行政机关负责人出庭应诉率100%。</w:t>
      </w:r>
    </w:p>
    <w:p>
      <w:pPr>
        <w:wordWrap/>
        <w:snapToGrid/>
        <w:spacing w:before="0" w:after="0" w:line="579" w:lineRule="exact"/>
        <w:ind w:left="0" w:leftChars="0" w:right="0" w:firstLine="643" w:firstLineChars="200"/>
        <w:outlineLvl w:val="9"/>
        <w:rPr>
          <w:rFonts w:hint="default" w:ascii="Times New Roman" w:hAnsi="Times New Roman" w:eastAsia="方正仿宋简体" w:cs="Times New Roman"/>
          <w:b/>
          <w:bCs/>
          <w:sz w:val="34"/>
          <w:szCs w:val="34"/>
          <w:highlight w:val="none"/>
          <w:lang w:val="en-US" w:eastAsia="zh-CN"/>
        </w:rPr>
      </w:pPr>
      <w:r>
        <w:rPr>
          <w:rFonts w:hint="default" w:ascii="Times New Roman" w:hAnsi="Times New Roman" w:eastAsia="方正仿宋简体" w:cs="Times New Roman"/>
          <w:b/>
          <w:bCs/>
          <w:sz w:val="34"/>
          <w:szCs w:val="34"/>
          <w:highlight w:val="none"/>
          <w:lang w:val="en-US" w:eastAsia="zh-CN"/>
        </w:rPr>
        <w:t>2.涉企案件审判效率低。</w:t>
      </w:r>
      <w:r>
        <w:rPr>
          <w:rFonts w:hint="default" w:ascii="黑体" w:hAnsi="黑体" w:eastAsia="黑体" w:cs="黑体"/>
          <w:sz w:val="34"/>
          <w:szCs w:val="34"/>
          <w:highlight w:val="none"/>
          <w:lang w:val="en-US" w:eastAsia="zh-CN"/>
        </w:rPr>
        <w:t>一是</w:t>
      </w:r>
      <w:r>
        <w:rPr>
          <w:rFonts w:hint="default" w:ascii="Times New Roman" w:hAnsi="Times New Roman" w:eastAsia="方正仿宋简体" w:cs="Times New Roman"/>
          <w:b w:val="0"/>
          <w:bCs w:val="0"/>
          <w:sz w:val="34"/>
          <w:szCs w:val="34"/>
          <w:highlight w:val="none"/>
          <w:lang w:val="en-US" w:eastAsia="zh-CN"/>
        </w:rPr>
        <w:t>由分管领导包案，90件超自然审限的涉企案件全部结案，</w:t>
      </w:r>
      <w:r>
        <w:rPr>
          <w:rFonts w:hint="default" w:ascii="Times New Roman" w:hAnsi="Times New Roman" w:eastAsia="方正仿宋简体" w:cs="Times New Roman"/>
          <w:sz w:val="34"/>
          <w:szCs w:val="34"/>
          <w:highlight w:val="none"/>
        </w:rPr>
        <w:t>99件以企业为申请执行人的</w:t>
      </w:r>
      <w:r>
        <w:rPr>
          <w:rFonts w:hint="default" w:ascii="Times New Roman" w:hAnsi="Times New Roman" w:eastAsia="方正仿宋简体" w:cs="Times New Roman"/>
          <w:sz w:val="34"/>
          <w:szCs w:val="34"/>
          <w:highlight w:val="none"/>
          <w:lang w:val="en-US" w:eastAsia="zh-CN"/>
        </w:rPr>
        <w:t>执行</w:t>
      </w:r>
      <w:r>
        <w:rPr>
          <w:rFonts w:hint="default" w:ascii="Times New Roman" w:hAnsi="Times New Roman" w:eastAsia="方正仿宋简体" w:cs="Times New Roman"/>
          <w:sz w:val="34"/>
          <w:szCs w:val="34"/>
          <w:highlight w:val="none"/>
        </w:rPr>
        <w:t>案件</w:t>
      </w:r>
      <w:r>
        <w:rPr>
          <w:rFonts w:hint="default" w:ascii="Times New Roman" w:hAnsi="Times New Roman" w:eastAsia="方正仿宋简体" w:cs="Times New Roman"/>
          <w:sz w:val="34"/>
          <w:szCs w:val="34"/>
          <w:highlight w:val="none"/>
          <w:lang w:val="en-US" w:eastAsia="zh-CN"/>
        </w:rPr>
        <w:t>全部执结。</w:t>
      </w:r>
      <w:r>
        <w:rPr>
          <w:rFonts w:hint="default" w:ascii="黑体" w:hAnsi="黑体" w:eastAsia="黑体" w:cs="黑体"/>
          <w:sz w:val="34"/>
          <w:szCs w:val="34"/>
          <w:highlight w:val="none"/>
          <w:lang w:val="en-US" w:eastAsia="zh-CN"/>
        </w:rPr>
        <w:t>二是</w:t>
      </w:r>
      <w:r>
        <w:rPr>
          <w:rFonts w:hint="default" w:ascii="Times New Roman" w:hAnsi="Times New Roman" w:eastAsia="方正仿宋简体" w:cs="Times New Roman"/>
          <w:b w:val="0"/>
          <w:bCs w:val="0"/>
          <w:sz w:val="34"/>
          <w:szCs w:val="34"/>
          <w:highlight w:val="none"/>
          <w:lang w:val="en-US" w:eastAsia="zh-CN"/>
        </w:rPr>
        <w:t>成立凤城法院破产工作小组，动态调整清结计划。截至7月末清结3件，2件制定计划推进。</w:t>
      </w:r>
    </w:p>
    <w:p>
      <w:pPr>
        <w:wordWrap/>
        <w:snapToGrid/>
        <w:spacing w:before="0" w:after="0" w:line="579" w:lineRule="exact"/>
        <w:ind w:left="0" w:leftChars="0" w:right="0" w:firstLine="640"/>
        <w:outlineLvl w:val="9"/>
        <w:rPr>
          <w:rFonts w:hint="default" w:ascii="Times New Roman" w:hAnsi="Times New Roman" w:eastAsia="方正仿宋简体" w:cs="Times New Roman"/>
          <w:b w:val="0"/>
          <w:bCs w:val="0"/>
          <w:sz w:val="34"/>
          <w:szCs w:val="34"/>
          <w:highlight w:val="yellow"/>
          <w:lang w:val="en-US" w:eastAsia="zh-CN"/>
        </w:rPr>
      </w:pPr>
      <w:r>
        <w:rPr>
          <w:rFonts w:hint="default" w:ascii="Times New Roman" w:hAnsi="Times New Roman" w:eastAsia="方正仿宋简体" w:cs="Times New Roman"/>
          <w:b/>
          <w:bCs/>
          <w:sz w:val="34"/>
          <w:szCs w:val="34"/>
          <w:highlight w:val="none"/>
          <w:lang w:val="en-US" w:eastAsia="zh-CN"/>
        </w:rPr>
        <w:t>3.涉企案件执行到位率较低。</w:t>
      </w:r>
      <w:r>
        <w:rPr>
          <w:rFonts w:hint="default" w:ascii="Times New Roman" w:hAnsi="Times New Roman" w:eastAsia="方正仿宋简体" w:cs="Times New Roman"/>
          <w:b w:val="0"/>
          <w:bCs w:val="0"/>
          <w:sz w:val="34"/>
          <w:szCs w:val="34"/>
          <w:highlight w:val="none"/>
          <w:lang w:val="en-US" w:eastAsia="zh-CN"/>
        </w:rPr>
        <w:t>强化执行保全力量，成立终本团队，组成快执团队，截至7月末，涉企执行案件执行到位915件，到位金额3.48亿元。</w:t>
      </w:r>
    </w:p>
    <w:p>
      <w:pPr>
        <w:wordWrap/>
        <w:snapToGrid/>
        <w:spacing w:before="0" w:after="0" w:line="579" w:lineRule="exact"/>
        <w:ind w:left="0" w:leftChars="0" w:right="0" w:firstLine="643" w:firstLineChars="200"/>
        <w:outlineLvl w:val="9"/>
        <w:rPr>
          <w:rFonts w:hint="default" w:ascii="Times New Roman" w:hAnsi="Times New Roman" w:eastAsia="方正仿宋简体" w:cs="Times New Roman"/>
          <w:sz w:val="34"/>
          <w:szCs w:val="34"/>
          <w:highlight w:val="none"/>
        </w:rPr>
      </w:pPr>
      <w:r>
        <w:rPr>
          <w:rFonts w:hint="default" w:ascii="Times New Roman" w:hAnsi="Times New Roman" w:eastAsia="方正仿宋简体" w:cs="Times New Roman"/>
          <w:b/>
          <w:bCs/>
          <w:sz w:val="34"/>
          <w:szCs w:val="34"/>
          <w:highlight w:val="none"/>
          <w:lang w:val="en-US" w:eastAsia="zh-CN"/>
        </w:rPr>
        <w:t>4.清收挽损工作用力不足。</w:t>
      </w:r>
      <w:r>
        <w:rPr>
          <w:rFonts w:hint="default" w:ascii="Times New Roman" w:hAnsi="Times New Roman" w:eastAsia="方正仿宋简体" w:cs="Times New Roman"/>
          <w:sz w:val="34"/>
          <w:szCs w:val="34"/>
          <w:highlight w:val="none"/>
        </w:rPr>
        <w:t>对2021年以来涉金融机构不良资产回收未执行案件</w:t>
      </w:r>
      <w:r>
        <w:rPr>
          <w:rFonts w:hint="default" w:ascii="Times New Roman" w:hAnsi="Times New Roman" w:eastAsia="方正仿宋简体" w:cs="Times New Roman"/>
          <w:sz w:val="34"/>
          <w:szCs w:val="34"/>
          <w:highlight w:val="none"/>
          <w:lang w:eastAsia="zh-CN"/>
        </w:rPr>
        <w:t>、</w:t>
      </w:r>
      <w:r>
        <w:rPr>
          <w:rFonts w:hint="default" w:ascii="Times New Roman" w:hAnsi="Times New Roman" w:eastAsia="方正仿宋简体" w:cs="Times New Roman"/>
          <w:sz w:val="34"/>
          <w:szCs w:val="34"/>
          <w:highlight w:val="none"/>
        </w:rPr>
        <w:t>未执结案件进行梳理。截</w:t>
      </w:r>
      <w:r>
        <w:rPr>
          <w:rFonts w:hint="default" w:ascii="Times New Roman" w:hAnsi="Times New Roman" w:eastAsia="方正仿宋简体" w:cs="Times New Roman"/>
          <w:sz w:val="34"/>
          <w:szCs w:val="34"/>
          <w:highlight w:val="none"/>
          <w:lang w:val="en-US" w:eastAsia="zh-CN"/>
        </w:rPr>
        <w:t>至7月末</w:t>
      </w:r>
      <w:r>
        <w:rPr>
          <w:rFonts w:hint="default" w:ascii="Times New Roman" w:hAnsi="Times New Roman" w:eastAsia="方正仿宋简体" w:cs="Times New Roman"/>
          <w:sz w:val="34"/>
          <w:szCs w:val="34"/>
          <w:highlight w:val="none"/>
        </w:rPr>
        <w:t>，已回收资金</w:t>
      </w:r>
      <w:r>
        <w:rPr>
          <w:rFonts w:hint="default" w:ascii="Times New Roman" w:hAnsi="Times New Roman" w:eastAsia="方正仿宋简体" w:cs="Times New Roman"/>
          <w:sz w:val="34"/>
          <w:szCs w:val="34"/>
          <w:highlight w:val="none"/>
          <w:lang w:val="en-US" w:eastAsia="zh-CN"/>
        </w:rPr>
        <w:t>1932</w:t>
      </w:r>
      <w:r>
        <w:rPr>
          <w:rFonts w:hint="default" w:ascii="Times New Roman" w:hAnsi="Times New Roman" w:eastAsia="方正仿宋简体" w:cs="Times New Roman"/>
          <w:sz w:val="34"/>
          <w:szCs w:val="34"/>
          <w:highlight w:val="none"/>
        </w:rPr>
        <w:t>万元</w:t>
      </w:r>
      <w:r>
        <w:rPr>
          <w:rFonts w:hint="default" w:ascii="Times New Roman" w:hAnsi="Times New Roman" w:eastAsia="方正仿宋简体" w:cs="Times New Roman"/>
          <w:sz w:val="34"/>
          <w:szCs w:val="34"/>
          <w:highlight w:val="none"/>
          <w:lang w:eastAsia="zh-CN"/>
        </w:rPr>
        <w:t>；</w:t>
      </w:r>
      <w:r>
        <w:rPr>
          <w:rFonts w:hint="default" w:ascii="Times New Roman" w:hAnsi="Times New Roman" w:eastAsia="方正仿宋简体" w:cs="Times New Roman"/>
          <w:sz w:val="34"/>
          <w:szCs w:val="34"/>
          <w:highlight w:val="none"/>
        </w:rPr>
        <w:t>156件涉银行申请执行案件</w:t>
      </w:r>
      <w:r>
        <w:rPr>
          <w:rFonts w:hint="default" w:ascii="Times New Roman" w:hAnsi="Times New Roman" w:eastAsia="方正仿宋简体" w:cs="Times New Roman"/>
          <w:sz w:val="34"/>
          <w:szCs w:val="34"/>
          <w:highlight w:val="none"/>
          <w:lang w:val="en-US" w:eastAsia="zh-CN"/>
        </w:rPr>
        <w:t>全部执结</w:t>
      </w:r>
      <w:r>
        <w:rPr>
          <w:rFonts w:hint="default" w:ascii="Times New Roman" w:hAnsi="Times New Roman" w:eastAsia="方正仿宋简体" w:cs="Times New Roman"/>
          <w:sz w:val="34"/>
          <w:szCs w:val="34"/>
          <w:highlight w:val="none"/>
        </w:rPr>
        <w:t>，到位</w:t>
      </w:r>
      <w:r>
        <w:rPr>
          <w:rFonts w:hint="default" w:ascii="Times New Roman" w:hAnsi="Times New Roman" w:eastAsia="方正仿宋简体" w:cs="Times New Roman"/>
          <w:sz w:val="34"/>
          <w:szCs w:val="34"/>
          <w:highlight w:val="none"/>
          <w:lang w:val="en-US" w:eastAsia="zh-CN"/>
        </w:rPr>
        <w:t>金额</w:t>
      </w:r>
      <w:r>
        <w:rPr>
          <w:rFonts w:hint="default" w:ascii="Times New Roman" w:hAnsi="Times New Roman" w:eastAsia="方正仿宋简体" w:cs="Times New Roman"/>
          <w:sz w:val="34"/>
          <w:szCs w:val="34"/>
          <w:highlight w:val="none"/>
        </w:rPr>
        <w:t>1.</w:t>
      </w:r>
      <w:r>
        <w:rPr>
          <w:rFonts w:hint="default" w:ascii="Times New Roman" w:hAnsi="Times New Roman" w:eastAsia="方正仿宋简体" w:cs="Times New Roman"/>
          <w:sz w:val="34"/>
          <w:szCs w:val="34"/>
          <w:highlight w:val="none"/>
          <w:lang w:val="en-US" w:eastAsia="zh-CN"/>
        </w:rPr>
        <w:t>23</w:t>
      </w:r>
      <w:r>
        <w:rPr>
          <w:rFonts w:hint="default" w:ascii="Times New Roman" w:hAnsi="Times New Roman" w:eastAsia="方正仿宋简体" w:cs="Times New Roman"/>
          <w:sz w:val="34"/>
          <w:szCs w:val="34"/>
          <w:highlight w:val="none"/>
        </w:rPr>
        <w:t>亿元。</w:t>
      </w:r>
    </w:p>
    <w:p>
      <w:pPr>
        <w:wordWrap/>
        <w:snapToGrid/>
        <w:spacing w:before="0" w:after="0" w:line="579" w:lineRule="exact"/>
        <w:ind w:left="0" w:leftChars="0" w:right="0" w:firstLine="640" w:firstLineChars="200"/>
        <w:outlineLvl w:val="9"/>
        <w:rPr>
          <w:rFonts w:hint="default" w:ascii="方正楷体简体" w:hAnsi="方正楷体简体" w:eastAsia="方正楷体简体" w:cs="方正楷体简体"/>
          <w:sz w:val="34"/>
          <w:szCs w:val="34"/>
        </w:rPr>
      </w:pPr>
      <w:r>
        <w:rPr>
          <w:rFonts w:hint="default" w:ascii="方正楷体简体" w:hAnsi="方正楷体简体" w:eastAsia="方正楷体简体" w:cs="方正楷体简体"/>
          <w:sz w:val="34"/>
          <w:szCs w:val="34"/>
        </w:rPr>
        <w:t>（五）司法为民理念树得不够牢，执行难等顽瘴痼疾未有效整治</w:t>
      </w:r>
    </w:p>
    <w:p>
      <w:pPr>
        <w:wordWrap/>
        <w:snapToGrid/>
        <w:spacing w:before="0" w:after="0" w:line="579" w:lineRule="exact"/>
        <w:ind w:left="0" w:leftChars="0" w:right="0" w:firstLine="643" w:firstLineChars="200"/>
        <w:outlineLvl w:val="9"/>
        <w:rPr>
          <w:rFonts w:hint="default" w:ascii="Times New Roman" w:hAnsi="Times New Roman" w:eastAsia="方正仿宋简体" w:cs="Times New Roman"/>
          <w:sz w:val="34"/>
          <w:szCs w:val="34"/>
          <w:highlight w:val="none"/>
        </w:rPr>
      </w:pPr>
      <w:r>
        <w:rPr>
          <w:rFonts w:hint="default" w:ascii="Times New Roman" w:hAnsi="Times New Roman" w:eastAsia="方正仿宋简体" w:cs="Times New Roman"/>
          <w:b/>
          <w:bCs/>
          <w:sz w:val="34"/>
          <w:szCs w:val="34"/>
          <w:highlight w:val="none"/>
          <w:lang w:val="en-US" w:eastAsia="zh-CN"/>
        </w:rPr>
        <w:t>1.</w:t>
      </w:r>
      <w:r>
        <w:rPr>
          <w:rFonts w:hint="default" w:ascii="Times New Roman" w:hAnsi="Times New Roman" w:eastAsia="方正仿宋简体" w:cs="Times New Roman"/>
          <w:b/>
          <w:bCs/>
          <w:sz w:val="34"/>
          <w:szCs w:val="34"/>
          <w:highlight w:val="none"/>
        </w:rPr>
        <w:t>诉讼服务不够优化。</w:t>
      </w:r>
      <w:r>
        <w:rPr>
          <w:rFonts w:hint="default" w:ascii="黑体" w:hAnsi="黑体" w:eastAsia="黑体" w:cs="黑体"/>
          <w:sz w:val="34"/>
          <w:szCs w:val="34"/>
          <w:highlight w:val="none"/>
          <w:lang w:val="en-US" w:eastAsia="zh-CN"/>
        </w:rPr>
        <w:t>一是</w:t>
      </w:r>
      <w:r>
        <w:rPr>
          <w:rFonts w:hint="default" w:ascii="Times New Roman" w:hAnsi="Times New Roman" w:eastAsia="方正仿宋简体" w:cs="Times New Roman"/>
          <w:b w:val="0"/>
          <w:bCs w:val="0"/>
          <w:sz w:val="34"/>
          <w:szCs w:val="34"/>
          <w:highlight w:val="none"/>
          <w:lang w:val="en-US" w:eastAsia="zh-CN"/>
        </w:rPr>
        <w:t>安排专职导诉员积极引导群众使用自助便民设施，维修损坏的便民设施。</w:t>
      </w:r>
      <w:r>
        <w:rPr>
          <w:rFonts w:hint="default" w:ascii="黑体" w:hAnsi="黑体" w:eastAsia="黑体" w:cs="黑体"/>
          <w:sz w:val="34"/>
          <w:szCs w:val="34"/>
          <w:highlight w:val="none"/>
          <w:lang w:val="en-US" w:eastAsia="zh-CN"/>
        </w:rPr>
        <w:t>二是</w:t>
      </w:r>
      <w:r>
        <w:rPr>
          <w:rFonts w:hint="default" w:ascii="Times New Roman" w:hAnsi="Times New Roman" w:eastAsia="方正仿宋简体" w:cs="Times New Roman"/>
          <w:b w:val="0"/>
          <w:bCs w:val="0"/>
          <w:sz w:val="34"/>
          <w:szCs w:val="34"/>
          <w:highlight w:val="none"/>
          <w:lang w:val="en-US" w:eastAsia="zh-CN"/>
        </w:rPr>
        <w:t>加强网上立案，增加2名审查人员并设专人讲解，</w:t>
      </w:r>
      <w:r>
        <w:rPr>
          <w:rFonts w:hint="default" w:ascii="Times New Roman" w:hAnsi="Times New Roman" w:eastAsia="方正仿宋简体" w:cs="Times New Roman"/>
          <w:sz w:val="34"/>
          <w:szCs w:val="34"/>
          <w:highlight w:val="none"/>
        </w:rPr>
        <w:t>截至7月末，群众网上申请立案522件。</w:t>
      </w:r>
    </w:p>
    <w:p>
      <w:pPr>
        <w:wordWrap/>
        <w:snapToGrid/>
        <w:spacing w:before="0" w:after="0" w:line="579" w:lineRule="exact"/>
        <w:ind w:left="0" w:leftChars="0" w:right="0" w:firstLine="643" w:firstLineChars="200"/>
        <w:outlineLvl w:val="9"/>
        <w:rPr>
          <w:rFonts w:hint="default" w:ascii="Times New Roman" w:hAnsi="Times New Roman" w:eastAsia="方正仿宋简体" w:cs="Times New Roman"/>
          <w:b w:val="0"/>
          <w:bCs w:val="0"/>
          <w:sz w:val="34"/>
          <w:szCs w:val="34"/>
          <w:highlight w:val="yellow"/>
          <w:lang w:val="en-US" w:eastAsia="zh-CN"/>
        </w:rPr>
      </w:pPr>
      <w:r>
        <w:rPr>
          <w:rFonts w:hint="default" w:ascii="Times New Roman" w:hAnsi="Times New Roman" w:eastAsia="方正仿宋简体" w:cs="Times New Roman"/>
          <w:b/>
          <w:bCs/>
          <w:sz w:val="34"/>
          <w:szCs w:val="34"/>
          <w:highlight w:val="none"/>
          <w:lang w:val="en-US" w:eastAsia="zh-CN"/>
        </w:rPr>
        <w:t>2.</w:t>
      </w:r>
      <w:r>
        <w:rPr>
          <w:rFonts w:hint="default" w:ascii="Times New Roman" w:hAnsi="Times New Roman" w:eastAsia="方正仿宋简体" w:cs="Times New Roman"/>
          <w:b/>
          <w:bCs/>
          <w:sz w:val="34"/>
          <w:szCs w:val="34"/>
          <w:highlight w:val="none"/>
        </w:rPr>
        <w:t>案件繁简分流数量不足。</w:t>
      </w:r>
      <w:r>
        <w:rPr>
          <w:rFonts w:hint="default" w:ascii="Times New Roman" w:hAnsi="Times New Roman" w:eastAsia="方正仿宋简体" w:cs="Times New Roman"/>
          <w:b w:val="0"/>
          <w:bCs w:val="0"/>
          <w:sz w:val="34"/>
          <w:szCs w:val="34"/>
          <w:highlight w:val="none"/>
          <w:lang w:val="en-US" w:eastAsia="zh-CN"/>
        </w:rPr>
        <w:t>建立小额诉讼月通报制度。截至7月末，发布月通报7期，适用小额诉讼结案598件，小额诉讼实际适用率为72.57%，环比增长3.53个百分点。</w:t>
      </w:r>
    </w:p>
    <w:p>
      <w:pPr>
        <w:wordWrap/>
        <w:snapToGrid/>
        <w:spacing w:before="0" w:after="0" w:line="579" w:lineRule="exact"/>
        <w:ind w:left="0" w:leftChars="0" w:right="0" w:firstLine="643" w:firstLineChars="200"/>
        <w:outlineLvl w:val="9"/>
        <w:rPr>
          <w:rFonts w:hint="default" w:ascii="Times New Roman" w:hAnsi="Times New Roman" w:eastAsia="方正仿宋简体" w:cs="Times New Roman"/>
          <w:b w:val="0"/>
          <w:bCs w:val="0"/>
          <w:sz w:val="34"/>
          <w:szCs w:val="34"/>
          <w:highlight w:val="none"/>
          <w:lang w:val="en-US" w:eastAsia="zh-CN"/>
        </w:rPr>
      </w:pPr>
      <w:r>
        <w:rPr>
          <w:rFonts w:hint="default" w:ascii="Times New Roman" w:hAnsi="Times New Roman" w:eastAsia="方正仿宋简体" w:cs="Times New Roman"/>
          <w:b/>
          <w:bCs/>
          <w:sz w:val="34"/>
          <w:szCs w:val="34"/>
          <w:highlight w:val="none"/>
          <w:lang w:val="en-US" w:eastAsia="zh-CN"/>
        </w:rPr>
        <w:t>3.</w:t>
      </w:r>
      <w:r>
        <w:rPr>
          <w:rFonts w:hint="default" w:ascii="Times New Roman" w:hAnsi="Times New Roman" w:eastAsia="方正仿宋简体" w:cs="Times New Roman"/>
          <w:b/>
          <w:bCs/>
          <w:sz w:val="34"/>
          <w:szCs w:val="34"/>
          <w:highlight w:val="none"/>
        </w:rPr>
        <w:t>商品房预售</w:t>
      </w:r>
      <w:r>
        <w:rPr>
          <w:rFonts w:hint="default" w:ascii="Times New Roman" w:hAnsi="Times New Roman" w:eastAsia="方正仿宋简体" w:cs="Times New Roman"/>
          <w:b/>
          <w:bCs/>
          <w:sz w:val="34"/>
          <w:szCs w:val="34"/>
        </w:rPr>
        <w:t>合同纠纷源头治理不到位。</w:t>
      </w:r>
      <w:r>
        <w:rPr>
          <w:rFonts w:hint="default" w:ascii="Times New Roman" w:hAnsi="Times New Roman" w:eastAsia="方正仿宋简体" w:cs="Times New Roman"/>
          <w:b w:val="0"/>
          <w:bCs w:val="0"/>
          <w:sz w:val="34"/>
          <w:szCs w:val="34"/>
          <w:highlight w:val="none"/>
          <w:lang w:val="en-US" w:eastAsia="zh-CN"/>
        </w:rPr>
        <w:t>由立案庭主动与市住建局、市自然资源局沟通联系，签订调解合作协议，加强对商品房预售合同纠纷的源头治理。</w:t>
      </w:r>
    </w:p>
    <w:p>
      <w:pPr>
        <w:wordWrap/>
        <w:snapToGrid/>
        <w:spacing w:before="0" w:after="0" w:line="579" w:lineRule="exact"/>
        <w:ind w:left="0" w:leftChars="0" w:right="0" w:firstLine="643" w:firstLineChars="200"/>
        <w:outlineLvl w:val="9"/>
        <w:rPr>
          <w:rFonts w:hint="default" w:ascii="Times New Roman" w:hAnsi="Times New Roman" w:eastAsia="方正仿宋简体" w:cs="Times New Roman"/>
          <w:b w:val="0"/>
          <w:bCs w:val="0"/>
          <w:sz w:val="34"/>
          <w:szCs w:val="34"/>
          <w:highlight w:val="none"/>
          <w:lang w:val="en-US" w:eastAsia="zh-CN"/>
        </w:rPr>
      </w:pPr>
      <w:r>
        <w:rPr>
          <w:rFonts w:hint="default" w:ascii="Times New Roman" w:hAnsi="Times New Roman" w:eastAsia="方正仿宋简体" w:cs="Times New Roman"/>
          <w:b/>
          <w:bCs/>
          <w:sz w:val="34"/>
          <w:szCs w:val="34"/>
          <w:lang w:val="en-US" w:eastAsia="zh-CN"/>
        </w:rPr>
        <w:t>4.</w:t>
      </w:r>
      <w:r>
        <w:rPr>
          <w:rFonts w:hint="default" w:ascii="Times New Roman" w:hAnsi="Times New Roman" w:eastAsia="方正仿宋简体" w:cs="Times New Roman"/>
          <w:b/>
          <w:bCs/>
          <w:sz w:val="34"/>
          <w:szCs w:val="34"/>
        </w:rPr>
        <w:t>执行难问题突出。</w:t>
      </w:r>
      <w:r>
        <w:rPr>
          <w:rFonts w:hint="default" w:ascii="黑体" w:hAnsi="黑体" w:eastAsia="黑体" w:cs="黑体"/>
          <w:sz w:val="34"/>
          <w:szCs w:val="34"/>
          <w:highlight w:val="none"/>
          <w:lang w:val="en-US" w:eastAsia="zh-CN"/>
        </w:rPr>
        <w:t>一是</w:t>
      </w:r>
      <w:r>
        <w:rPr>
          <w:rFonts w:hint="default" w:ascii="Times New Roman" w:hAnsi="Times New Roman" w:eastAsia="方正仿宋简体" w:cs="Times New Roman"/>
          <w:sz w:val="34"/>
          <w:szCs w:val="34"/>
        </w:rPr>
        <w:t>加大“查人找物”工作，</w:t>
      </w:r>
      <w:r>
        <w:rPr>
          <w:rFonts w:hint="default" w:ascii="Times New Roman" w:hAnsi="Times New Roman" w:eastAsia="方正仿宋简体" w:cs="Times New Roman"/>
          <w:sz w:val="34"/>
          <w:szCs w:val="34"/>
          <w:highlight w:val="none"/>
        </w:rPr>
        <w:t>截至</w:t>
      </w:r>
      <w:r>
        <w:rPr>
          <w:rFonts w:hint="default" w:ascii="Times New Roman" w:hAnsi="Times New Roman" w:eastAsia="方正仿宋简体" w:cs="Times New Roman"/>
          <w:sz w:val="34"/>
          <w:szCs w:val="34"/>
          <w:highlight w:val="none"/>
          <w:lang w:val="en-US" w:eastAsia="zh-CN"/>
        </w:rPr>
        <w:t>7月末，</w:t>
      </w:r>
      <w:r>
        <w:rPr>
          <w:rFonts w:hint="default" w:ascii="Times New Roman" w:hAnsi="Times New Roman" w:eastAsia="方正仿宋简体" w:cs="Times New Roman"/>
          <w:sz w:val="34"/>
          <w:szCs w:val="34"/>
          <w:highlight w:val="none"/>
        </w:rPr>
        <w:t>2024年案款除延期外，已基本发放完毕。</w:t>
      </w:r>
      <w:r>
        <w:rPr>
          <w:rFonts w:hint="default" w:ascii="黑体" w:hAnsi="黑体" w:eastAsia="黑体" w:cs="黑体"/>
          <w:sz w:val="34"/>
          <w:szCs w:val="34"/>
          <w:highlight w:val="none"/>
          <w:lang w:val="en-US" w:eastAsia="zh-CN"/>
        </w:rPr>
        <w:t>二是</w:t>
      </w:r>
      <w:r>
        <w:rPr>
          <w:rFonts w:hint="default" w:ascii="Times New Roman" w:hAnsi="Times New Roman" w:eastAsia="方正仿宋简体" w:cs="Times New Roman"/>
          <w:sz w:val="34"/>
          <w:szCs w:val="34"/>
          <w:lang w:val="en-US" w:eastAsia="zh-CN"/>
        </w:rPr>
        <w:t>建立未结案件台账，</w:t>
      </w:r>
      <w:r>
        <w:rPr>
          <w:rFonts w:hint="default" w:ascii="Times New Roman" w:hAnsi="Times New Roman" w:eastAsia="方正仿宋简体" w:cs="Times New Roman"/>
          <w:sz w:val="34"/>
          <w:szCs w:val="34"/>
        </w:rPr>
        <w:t>目前</w:t>
      </w:r>
      <w:r>
        <w:rPr>
          <w:rFonts w:hint="default" w:ascii="Times New Roman" w:hAnsi="Times New Roman" w:eastAsia="方正仿宋简体" w:cs="Times New Roman"/>
          <w:sz w:val="34"/>
          <w:szCs w:val="34"/>
          <w:lang w:val="en-US" w:eastAsia="zh-CN"/>
        </w:rPr>
        <w:t>15件案件已全部</w:t>
      </w:r>
      <w:r>
        <w:rPr>
          <w:rFonts w:hint="default" w:ascii="Times New Roman" w:hAnsi="Times New Roman" w:eastAsia="方正仿宋简体" w:cs="Times New Roman"/>
          <w:sz w:val="34"/>
          <w:szCs w:val="34"/>
        </w:rPr>
        <w:t>执结</w:t>
      </w:r>
      <w:r>
        <w:rPr>
          <w:rFonts w:hint="default" w:ascii="Times New Roman" w:hAnsi="Times New Roman" w:eastAsia="方正仿宋简体" w:cs="Times New Roman"/>
          <w:sz w:val="34"/>
          <w:szCs w:val="34"/>
          <w:lang w:eastAsia="zh-CN"/>
        </w:rPr>
        <w:t>。</w:t>
      </w:r>
      <w:r>
        <w:rPr>
          <w:rFonts w:hint="default" w:ascii="黑体" w:hAnsi="黑体" w:eastAsia="黑体" w:cs="黑体"/>
          <w:sz w:val="34"/>
          <w:szCs w:val="34"/>
          <w:highlight w:val="none"/>
          <w:lang w:val="en-US" w:eastAsia="zh-CN"/>
        </w:rPr>
        <w:t>三是</w:t>
      </w:r>
      <w:r>
        <w:rPr>
          <w:rFonts w:hint="default" w:ascii="Times New Roman" w:hAnsi="Times New Roman" w:eastAsia="方正仿宋简体" w:cs="Times New Roman"/>
          <w:sz w:val="34"/>
          <w:szCs w:val="34"/>
          <w:highlight w:val="none"/>
        </w:rPr>
        <w:t>由承办人对128件刑事（含附带民事）案件进行梳理</w:t>
      </w:r>
      <w:r>
        <w:rPr>
          <w:rFonts w:hint="default" w:ascii="Times New Roman" w:hAnsi="Times New Roman" w:eastAsia="方正仿宋简体" w:cs="Times New Roman"/>
          <w:sz w:val="34"/>
          <w:szCs w:val="34"/>
          <w:highlight w:val="none"/>
          <w:lang w:eastAsia="zh-CN"/>
        </w:rPr>
        <w:t>。</w:t>
      </w:r>
      <w:r>
        <w:rPr>
          <w:rFonts w:hint="default" w:ascii="Times New Roman" w:hAnsi="Times New Roman" w:eastAsia="方正仿宋简体" w:cs="Times New Roman"/>
          <w:sz w:val="34"/>
          <w:szCs w:val="34"/>
          <w:highlight w:val="none"/>
          <w:lang w:val="en-US" w:eastAsia="zh-CN"/>
        </w:rPr>
        <w:t>截至7月末</w:t>
      </w:r>
      <w:r>
        <w:rPr>
          <w:rFonts w:hint="default" w:ascii="Times New Roman" w:hAnsi="Times New Roman" w:eastAsia="方正仿宋简体" w:cs="Times New Roman"/>
          <w:sz w:val="34"/>
          <w:szCs w:val="34"/>
          <w:highlight w:val="none"/>
          <w:lang w:eastAsia="zh-CN"/>
        </w:rPr>
        <w:t>已恢复执行7件。</w:t>
      </w:r>
      <w:r>
        <w:rPr>
          <w:rFonts w:hint="default" w:ascii="黑体" w:hAnsi="黑体" w:eastAsia="黑体" w:cs="黑体"/>
          <w:sz w:val="34"/>
          <w:szCs w:val="34"/>
          <w:highlight w:val="none"/>
          <w:lang w:val="en-US" w:eastAsia="zh-CN"/>
        </w:rPr>
        <w:t>四是</w:t>
      </w:r>
      <w:r>
        <w:rPr>
          <w:rFonts w:hint="default" w:ascii="Times New Roman" w:hAnsi="Times New Roman" w:eastAsia="方正仿宋简体" w:cs="Times New Roman"/>
          <w:sz w:val="34"/>
          <w:szCs w:val="34"/>
          <w:lang w:val="en-US" w:eastAsia="zh-CN"/>
        </w:rPr>
        <w:t>建立</w:t>
      </w:r>
      <w:r>
        <w:rPr>
          <w:rFonts w:hint="default" w:ascii="Times New Roman" w:hAnsi="Times New Roman" w:eastAsia="方正仿宋简体" w:cs="Times New Roman"/>
          <w:sz w:val="34"/>
          <w:szCs w:val="34"/>
        </w:rPr>
        <w:t>立审执一体化协商机制</w:t>
      </w:r>
      <w:r>
        <w:rPr>
          <w:rFonts w:hint="default"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lang w:val="en-US" w:eastAsia="zh-CN"/>
        </w:rPr>
        <w:t>1-7月</w:t>
      </w:r>
      <w:r>
        <w:rPr>
          <w:rFonts w:hint="default" w:ascii="Times New Roman" w:hAnsi="Times New Roman" w:eastAsia="方正仿宋简体" w:cs="Times New Roman"/>
          <w:sz w:val="34"/>
          <w:szCs w:val="34"/>
          <w:lang w:eastAsia="zh-CN"/>
        </w:rPr>
        <w:t>司法拘留26人次，限制高消费514人次，</w:t>
      </w:r>
      <w:r>
        <w:rPr>
          <w:rFonts w:hint="default" w:ascii="Times New Roman" w:hAnsi="Times New Roman" w:eastAsia="方正仿宋简体" w:cs="Times New Roman"/>
          <w:sz w:val="34"/>
          <w:szCs w:val="34"/>
        </w:rPr>
        <w:t>采取保全措施279件。</w:t>
      </w:r>
    </w:p>
    <w:p>
      <w:pPr>
        <w:wordWrap/>
        <w:snapToGrid/>
        <w:spacing w:before="0" w:after="0" w:line="579" w:lineRule="exact"/>
        <w:ind w:left="0" w:leftChars="0" w:right="0" w:firstLine="643" w:firstLineChars="200"/>
        <w:outlineLvl w:val="9"/>
        <w:rPr>
          <w:rFonts w:hint="default" w:ascii="Times New Roman" w:hAnsi="Times New Roman" w:eastAsia="方正仿宋简体" w:cs="Times New Roman"/>
          <w:sz w:val="34"/>
          <w:szCs w:val="34"/>
          <w:highlight w:val="none"/>
          <w:lang w:val="en-US" w:eastAsia="zh-CN"/>
        </w:rPr>
      </w:pPr>
      <w:r>
        <w:rPr>
          <w:rFonts w:hint="default" w:ascii="Times New Roman" w:hAnsi="Times New Roman" w:eastAsia="方正仿宋简体" w:cs="Times New Roman"/>
          <w:b/>
          <w:bCs/>
          <w:sz w:val="34"/>
          <w:szCs w:val="34"/>
          <w:lang w:val="en-US" w:eastAsia="zh-CN"/>
        </w:rPr>
        <w:t>5.</w:t>
      </w:r>
      <w:r>
        <w:rPr>
          <w:rFonts w:hint="default" w:ascii="Times New Roman" w:hAnsi="Times New Roman" w:eastAsia="方正仿宋简体" w:cs="Times New Roman"/>
          <w:b/>
          <w:bCs/>
          <w:sz w:val="34"/>
          <w:szCs w:val="34"/>
        </w:rPr>
        <w:t>执行款支付不及时。</w:t>
      </w:r>
      <w:r>
        <w:rPr>
          <w:rFonts w:hint="default" w:ascii="黑体" w:hAnsi="黑体" w:eastAsia="黑体" w:cs="黑体"/>
          <w:sz w:val="34"/>
          <w:szCs w:val="34"/>
          <w:highlight w:val="none"/>
          <w:lang w:val="en-US" w:eastAsia="zh-CN"/>
        </w:rPr>
        <w:t>一是</w:t>
      </w:r>
      <w:r>
        <w:rPr>
          <w:rFonts w:hint="default" w:ascii="Times New Roman" w:hAnsi="Times New Roman" w:eastAsia="方正仿宋简体" w:cs="Times New Roman"/>
          <w:sz w:val="34"/>
          <w:szCs w:val="34"/>
        </w:rPr>
        <w:t>利用</w:t>
      </w:r>
      <w:r>
        <w:rPr>
          <w:rFonts w:hint="default" w:ascii="Times New Roman" w:hAnsi="Times New Roman" w:eastAsia="方正仿宋简体" w:cs="Times New Roman"/>
          <w:sz w:val="34"/>
          <w:szCs w:val="34"/>
          <w:lang w:val="en-US" w:eastAsia="zh-CN"/>
        </w:rPr>
        <w:t>执行局</w:t>
      </w:r>
      <w:r>
        <w:rPr>
          <w:rFonts w:hint="default" w:ascii="Times New Roman" w:hAnsi="Times New Roman" w:eastAsia="方正仿宋简体" w:cs="Times New Roman"/>
          <w:sz w:val="34"/>
          <w:szCs w:val="34"/>
        </w:rPr>
        <w:t>周例会</w:t>
      </w:r>
      <w:r>
        <w:rPr>
          <w:rFonts w:hint="default"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开展执行款超期支付自查自纠</w:t>
      </w:r>
      <w:r>
        <w:rPr>
          <w:rFonts w:hint="default" w:ascii="Times New Roman" w:hAnsi="Times New Roman" w:eastAsia="方正仿宋简体" w:cs="Times New Roman"/>
          <w:sz w:val="34"/>
          <w:szCs w:val="34"/>
          <w:highlight w:val="none"/>
          <w:lang w:val="en-US" w:eastAsia="zh-CN"/>
        </w:rPr>
        <w:t>。</w:t>
      </w:r>
      <w:r>
        <w:rPr>
          <w:rFonts w:hint="default" w:ascii="黑体" w:hAnsi="黑体" w:eastAsia="黑体" w:cs="黑体"/>
          <w:sz w:val="34"/>
          <w:szCs w:val="34"/>
          <w:highlight w:val="none"/>
          <w:lang w:val="en-US" w:eastAsia="zh-CN"/>
        </w:rPr>
        <w:t>二是</w:t>
      </w:r>
      <w:r>
        <w:rPr>
          <w:rFonts w:hint="default" w:ascii="Times New Roman" w:hAnsi="Times New Roman" w:eastAsia="方正仿宋简体" w:cs="Times New Roman"/>
          <w:sz w:val="34"/>
          <w:szCs w:val="34"/>
          <w:highlight w:val="none"/>
          <w:lang w:val="en-US" w:eastAsia="zh-CN"/>
        </w:rPr>
        <w:t>执行局设1名案款发放管理员，截至4月末案款已发放完毕。第三方机构进驻开展2023-2024年执行案款审计，摸清未发案款底数。</w:t>
      </w:r>
    </w:p>
    <w:p>
      <w:pPr>
        <w:wordWrap/>
        <w:snapToGrid/>
        <w:spacing w:before="0" w:after="0" w:line="579" w:lineRule="exact"/>
        <w:ind w:left="0" w:leftChars="0" w:right="0" w:firstLine="643" w:firstLineChars="200"/>
        <w:outlineLvl w:val="9"/>
        <w:rPr>
          <w:rFonts w:hint="default" w:ascii="Times New Roman" w:hAnsi="Times New Roman" w:eastAsia="方正仿宋简体" w:cs="Times New Roman"/>
          <w:sz w:val="34"/>
          <w:szCs w:val="34"/>
          <w:highlight w:val="none"/>
          <w:lang w:val="en-US" w:eastAsia="zh-CN"/>
        </w:rPr>
      </w:pPr>
      <w:r>
        <w:rPr>
          <w:rFonts w:hint="default" w:ascii="Times New Roman" w:hAnsi="Times New Roman" w:eastAsia="方正仿宋简体" w:cs="Times New Roman"/>
          <w:b/>
          <w:bCs/>
          <w:sz w:val="34"/>
          <w:szCs w:val="34"/>
          <w:lang w:val="en-US" w:eastAsia="zh-CN"/>
        </w:rPr>
        <w:t>6.</w:t>
      </w:r>
      <w:r>
        <w:rPr>
          <w:rFonts w:hint="default" w:ascii="Times New Roman" w:hAnsi="Times New Roman" w:eastAsia="方正仿宋简体" w:cs="Times New Roman"/>
          <w:b/>
          <w:bCs/>
          <w:sz w:val="34"/>
          <w:szCs w:val="34"/>
        </w:rPr>
        <w:t>胜诉退费不及时。</w:t>
      </w:r>
      <w:r>
        <w:rPr>
          <w:rFonts w:hint="default" w:ascii="黑体" w:hAnsi="黑体" w:eastAsia="黑体" w:cs="黑体"/>
          <w:sz w:val="34"/>
          <w:szCs w:val="34"/>
          <w:highlight w:val="none"/>
          <w:lang w:val="en-US" w:eastAsia="zh-CN"/>
        </w:rPr>
        <w:t>一是</w:t>
      </w:r>
      <w:r>
        <w:rPr>
          <w:rFonts w:hint="default" w:ascii="Times New Roman" w:hAnsi="Times New Roman" w:eastAsia="方正仿宋简体" w:cs="Times New Roman"/>
          <w:b w:val="0"/>
          <w:bCs w:val="0"/>
          <w:sz w:val="34"/>
          <w:szCs w:val="34"/>
          <w:highlight w:val="none"/>
          <w:lang w:val="en-US" w:eastAsia="zh-CN"/>
        </w:rPr>
        <w:t>召开立案庭务会进行通报，设专人对336件胜诉退费超期退还案件进行梳理，目前退费工作已经全部完成。</w:t>
      </w:r>
      <w:r>
        <w:rPr>
          <w:rFonts w:hint="default" w:ascii="黑体" w:hAnsi="黑体" w:eastAsia="黑体" w:cs="黑体"/>
          <w:sz w:val="34"/>
          <w:szCs w:val="34"/>
          <w:highlight w:val="none"/>
          <w:lang w:val="en-US" w:eastAsia="zh-CN"/>
        </w:rPr>
        <w:t>二是</w:t>
      </w:r>
      <w:r>
        <w:rPr>
          <w:rFonts w:hint="default" w:ascii="Times New Roman" w:hAnsi="Times New Roman" w:eastAsia="方正仿宋简体" w:cs="Times New Roman"/>
          <w:sz w:val="34"/>
          <w:szCs w:val="34"/>
        </w:rPr>
        <w:t>建立未退费案件台账</w:t>
      </w:r>
      <w:r>
        <w:rPr>
          <w:rFonts w:hint="default"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highlight w:val="none"/>
        </w:rPr>
        <w:t>截至</w:t>
      </w:r>
      <w:r>
        <w:rPr>
          <w:rFonts w:hint="default" w:ascii="Times New Roman" w:hAnsi="Times New Roman" w:eastAsia="方正仿宋简体" w:cs="Times New Roman"/>
          <w:sz w:val="34"/>
          <w:szCs w:val="34"/>
          <w:highlight w:val="none"/>
          <w:lang w:val="en-US" w:eastAsia="zh-CN"/>
        </w:rPr>
        <w:t>7月末</w:t>
      </w:r>
      <w:r>
        <w:rPr>
          <w:rFonts w:hint="default" w:ascii="Times New Roman" w:hAnsi="Times New Roman" w:eastAsia="方正仿宋简体" w:cs="Times New Roman"/>
          <w:sz w:val="34"/>
          <w:szCs w:val="34"/>
          <w:highlight w:val="none"/>
        </w:rPr>
        <w:t>，</w:t>
      </w:r>
      <w:r>
        <w:rPr>
          <w:rFonts w:hint="default" w:ascii="Times New Roman" w:hAnsi="Times New Roman" w:eastAsia="方正仿宋简体" w:cs="Times New Roman"/>
          <w:sz w:val="34"/>
          <w:szCs w:val="34"/>
          <w:highlight w:val="none"/>
          <w:lang w:val="en-US" w:eastAsia="zh-CN"/>
        </w:rPr>
        <w:t>2024年底911件已全部完成退费工作。</w:t>
      </w:r>
    </w:p>
    <w:p>
      <w:pPr>
        <w:wordWrap/>
        <w:snapToGrid/>
        <w:spacing w:before="0" w:after="0" w:line="579" w:lineRule="exact"/>
        <w:ind w:left="0" w:leftChars="0" w:right="0" w:firstLine="640" w:firstLineChars="200"/>
        <w:outlineLvl w:val="9"/>
        <w:rPr>
          <w:rFonts w:hint="default" w:ascii="方正楷体简体" w:hAnsi="方正楷体简体" w:eastAsia="方正楷体简体" w:cs="方正楷体简体"/>
          <w:sz w:val="34"/>
          <w:szCs w:val="34"/>
        </w:rPr>
      </w:pPr>
      <w:r>
        <w:rPr>
          <w:rFonts w:hint="default" w:ascii="方正楷体简体" w:hAnsi="方正楷体简体" w:eastAsia="方正楷体简体" w:cs="方正楷体简体"/>
          <w:sz w:val="34"/>
          <w:szCs w:val="34"/>
        </w:rPr>
        <w:t>（六）防范化解风险隐患有漏洞，处理信访问题不够积极有效</w:t>
      </w:r>
    </w:p>
    <w:p>
      <w:pPr>
        <w:wordWrap/>
        <w:snapToGrid/>
        <w:spacing w:before="0" w:after="0" w:line="579" w:lineRule="exact"/>
        <w:ind w:left="0" w:leftChars="0" w:right="0" w:firstLine="643" w:firstLineChars="200"/>
        <w:outlineLvl w:val="9"/>
        <w:rPr>
          <w:rFonts w:hint="default" w:ascii="Times New Roman" w:hAnsi="Times New Roman" w:eastAsia="方正仿宋简体" w:cs="Times New Roman"/>
          <w:b w:val="0"/>
          <w:bCs w:val="0"/>
          <w:sz w:val="34"/>
          <w:szCs w:val="34"/>
          <w:lang w:val="en-US" w:eastAsia="zh-CN"/>
        </w:rPr>
      </w:pPr>
      <w:r>
        <w:rPr>
          <w:rFonts w:hint="default" w:ascii="Times New Roman" w:hAnsi="Times New Roman" w:eastAsia="方正仿宋简体" w:cs="Times New Roman"/>
          <w:b/>
          <w:bCs/>
          <w:sz w:val="34"/>
          <w:szCs w:val="34"/>
          <w:lang w:val="en-US" w:eastAsia="zh-CN"/>
        </w:rPr>
        <w:t>1.</w:t>
      </w:r>
      <w:r>
        <w:rPr>
          <w:rFonts w:hint="default" w:ascii="Times New Roman" w:hAnsi="Times New Roman" w:eastAsia="方正仿宋简体" w:cs="Times New Roman"/>
          <w:b/>
          <w:bCs/>
          <w:sz w:val="34"/>
          <w:szCs w:val="34"/>
        </w:rPr>
        <w:t>安全防范工作存在隐患。</w:t>
      </w:r>
      <w:r>
        <w:rPr>
          <w:rFonts w:hint="default" w:ascii="黑体" w:hAnsi="黑体" w:eastAsia="黑体" w:cs="黑体"/>
          <w:sz w:val="34"/>
          <w:szCs w:val="34"/>
          <w:highlight w:val="none"/>
          <w:lang w:val="en-US" w:eastAsia="zh-CN"/>
        </w:rPr>
        <w:t>一是</w:t>
      </w:r>
      <w:r>
        <w:rPr>
          <w:rFonts w:hint="default" w:ascii="Times New Roman" w:hAnsi="Times New Roman" w:eastAsia="方正仿宋简体" w:cs="Times New Roman"/>
          <w:b w:val="0"/>
          <w:bCs w:val="0"/>
          <w:sz w:val="34"/>
          <w:szCs w:val="34"/>
          <w:lang w:val="en-US" w:eastAsia="zh-CN"/>
        </w:rPr>
        <w:t>将安保区域前移项目纳入2026年度预算申报范围，上报相关部门审批。</w:t>
      </w:r>
      <w:r>
        <w:rPr>
          <w:rFonts w:hint="default" w:ascii="黑体" w:hAnsi="黑体" w:eastAsia="黑体" w:cs="黑体"/>
          <w:sz w:val="34"/>
          <w:szCs w:val="34"/>
          <w:highlight w:val="none"/>
          <w:lang w:val="en-US" w:eastAsia="zh-CN"/>
        </w:rPr>
        <w:t>二是</w:t>
      </w:r>
      <w:r>
        <w:rPr>
          <w:rFonts w:hint="default" w:ascii="Times New Roman" w:hAnsi="Times New Roman" w:eastAsia="方正仿宋简体" w:cs="Times New Roman"/>
          <w:sz w:val="34"/>
          <w:szCs w:val="34"/>
        </w:rPr>
        <w:t>召开警务会议1次，</w:t>
      </w:r>
      <w:r>
        <w:rPr>
          <w:rFonts w:hint="default" w:ascii="Times New Roman" w:hAnsi="Times New Roman" w:eastAsia="方正仿宋简体" w:cs="Times New Roman"/>
          <w:sz w:val="34"/>
          <w:szCs w:val="34"/>
          <w:lang w:val="en-US" w:eastAsia="zh-CN"/>
        </w:rPr>
        <w:t>加强</w:t>
      </w:r>
      <w:r>
        <w:rPr>
          <w:rFonts w:hint="default" w:ascii="Times New Roman" w:hAnsi="Times New Roman" w:eastAsia="方正仿宋简体" w:cs="Times New Roman"/>
          <w:sz w:val="34"/>
          <w:szCs w:val="34"/>
        </w:rPr>
        <w:t>安保工作</w:t>
      </w:r>
      <w:r>
        <w:rPr>
          <w:rFonts w:hint="default" w:ascii="Times New Roman" w:hAnsi="Times New Roman" w:eastAsia="方正仿宋简体" w:cs="Times New Roman"/>
          <w:sz w:val="34"/>
          <w:szCs w:val="34"/>
          <w:lang w:eastAsia="zh-CN"/>
        </w:rPr>
        <w:t>的</w:t>
      </w:r>
      <w:r>
        <w:rPr>
          <w:rFonts w:hint="default" w:ascii="Times New Roman" w:hAnsi="Times New Roman" w:eastAsia="方正仿宋简体" w:cs="Times New Roman"/>
          <w:sz w:val="34"/>
          <w:szCs w:val="34"/>
        </w:rPr>
        <w:t>培训</w:t>
      </w:r>
      <w:r>
        <w:rPr>
          <w:rFonts w:hint="default" w:ascii="Times New Roman" w:hAnsi="Times New Roman" w:eastAsia="方正仿宋简体" w:cs="Times New Roman"/>
          <w:sz w:val="34"/>
          <w:szCs w:val="34"/>
          <w:lang w:eastAsia="zh-CN"/>
        </w:rPr>
        <w:t>。</w:t>
      </w:r>
      <w:r>
        <w:rPr>
          <w:rFonts w:hint="default" w:ascii="黑体" w:hAnsi="黑体" w:eastAsia="黑体" w:cs="黑体"/>
          <w:sz w:val="34"/>
          <w:szCs w:val="34"/>
          <w:highlight w:val="none"/>
          <w:lang w:val="en-US" w:eastAsia="zh-CN"/>
        </w:rPr>
        <w:t>三是</w:t>
      </w:r>
      <w:r>
        <w:rPr>
          <w:rFonts w:hint="default" w:ascii="Times New Roman" w:hAnsi="Times New Roman" w:eastAsia="方正仿宋简体" w:cs="Times New Roman"/>
          <w:sz w:val="34"/>
          <w:szCs w:val="34"/>
        </w:rPr>
        <w:t>对司法辅助人</w:t>
      </w:r>
      <w:r>
        <w:rPr>
          <w:rFonts w:hint="default" w:ascii="Times New Roman" w:hAnsi="Times New Roman" w:eastAsia="方正仿宋简体" w:cs="Times New Roman"/>
          <w:sz w:val="34"/>
          <w:szCs w:val="34"/>
          <w:lang w:val="en-US" w:eastAsia="zh-CN"/>
        </w:rPr>
        <w:t>员</w:t>
      </w:r>
      <w:r>
        <w:rPr>
          <w:rFonts w:hint="default" w:ascii="Times New Roman" w:hAnsi="Times New Roman" w:eastAsia="方正仿宋简体" w:cs="Times New Roman"/>
          <w:sz w:val="34"/>
          <w:szCs w:val="34"/>
        </w:rPr>
        <w:t>进行岗位调整，</w:t>
      </w:r>
      <w:r>
        <w:rPr>
          <w:rFonts w:hint="default" w:ascii="Times New Roman" w:hAnsi="Times New Roman" w:eastAsia="方正仿宋简体" w:cs="Times New Roman"/>
          <w:sz w:val="34"/>
          <w:szCs w:val="34"/>
          <w:lang w:val="en-US" w:eastAsia="zh-CN"/>
        </w:rPr>
        <w:t>目前</w:t>
      </w:r>
      <w:r>
        <w:rPr>
          <w:rFonts w:hint="default" w:ascii="Times New Roman" w:hAnsi="Times New Roman" w:eastAsia="方正仿宋简体" w:cs="Times New Roman"/>
          <w:sz w:val="34"/>
          <w:szCs w:val="34"/>
        </w:rPr>
        <w:t>5个基层法庭均</w:t>
      </w:r>
      <w:r>
        <w:rPr>
          <w:rFonts w:hint="default" w:ascii="Times New Roman" w:hAnsi="Times New Roman" w:eastAsia="方正仿宋简体" w:cs="Times New Roman"/>
          <w:sz w:val="34"/>
          <w:szCs w:val="34"/>
          <w:lang w:val="en-US" w:eastAsia="zh-CN"/>
        </w:rPr>
        <w:t>配</w:t>
      </w:r>
      <w:r>
        <w:rPr>
          <w:rFonts w:hint="default" w:ascii="Times New Roman" w:hAnsi="Times New Roman" w:eastAsia="方正仿宋简体" w:cs="Times New Roman"/>
          <w:sz w:val="34"/>
          <w:szCs w:val="34"/>
        </w:rPr>
        <w:t>有2名辅警。</w:t>
      </w:r>
    </w:p>
    <w:p>
      <w:pPr>
        <w:wordWrap/>
        <w:snapToGrid/>
        <w:spacing w:before="0" w:after="0" w:line="579" w:lineRule="exact"/>
        <w:ind w:left="0" w:leftChars="0" w:right="0" w:firstLine="643" w:firstLineChars="200"/>
        <w:outlineLvl w:val="9"/>
        <w:rPr>
          <w:rFonts w:hint="default" w:ascii="Times New Roman" w:hAnsi="Times New Roman" w:eastAsia="方正仿宋简体" w:cs="Times New Roman"/>
          <w:b w:val="0"/>
          <w:bCs w:val="0"/>
          <w:sz w:val="34"/>
          <w:szCs w:val="34"/>
          <w:lang w:val="en-US" w:eastAsia="zh-CN"/>
        </w:rPr>
      </w:pPr>
      <w:r>
        <w:rPr>
          <w:rFonts w:hint="default" w:ascii="Times New Roman" w:hAnsi="Times New Roman" w:eastAsia="方正仿宋简体" w:cs="Times New Roman"/>
          <w:b/>
          <w:bCs/>
          <w:sz w:val="34"/>
          <w:szCs w:val="34"/>
          <w:lang w:val="en-US" w:eastAsia="zh-CN"/>
        </w:rPr>
        <w:t>2.</w:t>
      </w:r>
      <w:r>
        <w:rPr>
          <w:rFonts w:hint="default" w:ascii="Times New Roman" w:hAnsi="Times New Roman" w:eastAsia="方正仿宋简体" w:cs="Times New Roman"/>
          <w:b/>
          <w:bCs/>
          <w:sz w:val="34"/>
          <w:szCs w:val="34"/>
        </w:rPr>
        <w:t>押解工作不规范。</w:t>
      </w:r>
      <w:r>
        <w:rPr>
          <w:rFonts w:hint="default" w:ascii="Times New Roman" w:hAnsi="Times New Roman" w:eastAsia="方正仿宋简体" w:cs="Times New Roman"/>
          <w:sz w:val="34"/>
          <w:szCs w:val="34"/>
        </w:rPr>
        <w:t>召开警务会议1次，对押解不规范问题进行通报</w:t>
      </w:r>
      <w:r>
        <w:rPr>
          <w:rFonts w:hint="default"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在现有1个囚车编制的情况下，通过院内警用车辆调配、多次押解</w:t>
      </w:r>
      <w:r>
        <w:rPr>
          <w:rFonts w:hint="default"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保证规范押解。</w:t>
      </w:r>
    </w:p>
    <w:p>
      <w:pPr>
        <w:wordWrap/>
        <w:snapToGrid/>
        <w:spacing w:before="0" w:after="0" w:line="579" w:lineRule="exact"/>
        <w:ind w:left="0" w:leftChars="0" w:right="0" w:firstLine="643" w:firstLineChars="200"/>
        <w:outlineLvl w:val="9"/>
        <w:rPr>
          <w:rFonts w:hint="default" w:ascii="Times New Roman" w:hAnsi="Times New Roman" w:eastAsia="方正仿宋简体" w:cs="Times New Roman"/>
          <w:b w:val="0"/>
          <w:bCs w:val="0"/>
          <w:sz w:val="34"/>
          <w:szCs w:val="34"/>
          <w:highlight w:val="none"/>
          <w:lang w:val="en-US" w:eastAsia="zh-CN"/>
        </w:rPr>
      </w:pPr>
      <w:r>
        <w:rPr>
          <w:rFonts w:hint="default" w:ascii="Times New Roman" w:hAnsi="Times New Roman" w:eastAsia="方正仿宋简体" w:cs="Times New Roman"/>
          <w:b/>
          <w:bCs/>
          <w:sz w:val="34"/>
          <w:szCs w:val="34"/>
          <w:highlight w:val="none"/>
          <w:lang w:val="en-US" w:eastAsia="zh-CN"/>
        </w:rPr>
        <w:t>3.</w:t>
      </w:r>
      <w:r>
        <w:rPr>
          <w:rFonts w:hint="default" w:ascii="Times New Roman" w:hAnsi="Times New Roman" w:eastAsia="方正仿宋简体" w:cs="Times New Roman"/>
          <w:b/>
          <w:bCs/>
          <w:sz w:val="34"/>
          <w:szCs w:val="34"/>
          <w:highlight w:val="none"/>
        </w:rPr>
        <w:t>信访化解力度不够。</w:t>
      </w:r>
      <w:r>
        <w:rPr>
          <w:rFonts w:hint="default" w:ascii="Times New Roman" w:hAnsi="Times New Roman" w:eastAsia="方正仿宋简体" w:cs="Times New Roman"/>
          <w:b w:val="0"/>
          <w:bCs w:val="0"/>
          <w:sz w:val="34"/>
          <w:szCs w:val="34"/>
          <w:highlight w:val="none"/>
          <w:lang w:val="en-US" w:eastAsia="zh-CN"/>
        </w:rPr>
        <w:t>研究制定《凤城市人民法院重点信访案件专项评查工作实施方案》，强化信访业务规范化建设。认真落实市委和上级法院要求，共同做好稳控工作。</w:t>
      </w:r>
    </w:p>
    <w:p>
      <w:pPr>
        <w:wordWrap/>
        <w:snapToGrid/>
        <w:spacing w:before="0" w:after="0" w:line="579" w:lineRule="exact"/>
        <w:ind w:left="0" w:leftChars="0" w:right="0" w:firstLine="640" w:firstLineChars="200"/>
        <w:outlineLvl w:val="9"/>
        <w:rPr>
          <w:rFonts w:hint="default" w:ascii="方正楷体简体" w:hAnsi="方正楷体简体" w:eastAsia="方正楷体简体" w:cs="方正楷体简体"/>
          <w:sz w:val="34"/>
          <w:szCs w:val="34"/>
        </w:rPr>
      </w:pPr>
      <w:r>
        <w:rPr>
          <w:rFonts w:hint="default" w:ascii="方正楷体简体" w:hAnsi="方正楷体简体" w:eastAsia="方正楷体简体" w:cs="方正楷体简体"/>
          <w:sz w:val="34"/>
          <w:szCs w:val="34"/>
        </w:rPr>
        <w:t>（七）从严管党治党不到位，廉政风险防控和内控管理不严格</w:t>
      </w:r>
    </w:p>
    <w:p>
      <w:pPr>
        <w:wordWrap/>
        <w:snapToGrid/>
        <w:spacing w:before="0" w:after="0" w:line="579" w:lineRule="exact"/>
        <w:ind w:left="0" w:leftChars="0" w:right="0" w:firstLine="619" w:firstLineChars="200"/>
        <w:outlineLvl w:val="9"/>
        <w:rPr>
          <w:rFonts w:hint="default" w:ascii="Times New Roman" w:hAnsi="Times New Roman" w:eastAsia="方正仿宋简体" w:cs="Times New Roman"/>
          <w:b w:val="0"/>
          <w:bCs/>
          <w:spacing w:val="-6"/>
          <w:sz w:val="34"/>
          <w:szCs w:val="34"/>
          <w:lang w:val="en-US" w:eastAsia="zh-CN"/>
        </w:rPr>
      </w:pPr>
      <w:r>
        <w:rPr>
          <w:rFonts w:hint="default" w:ascii="Times New Roman" w:hAnsi="Times New Roman" w:eastAsia="方正仿宋简体" w:cs="Times New Roman"/>
          <w:b/>
          <w:bCs w:val="0"/>
          <w:spacing w:val="-6"/>
          <w:sz w:val="34"/>
          <w:szCs w:val="34"/>
          <w:lang w:val="en-US" w:eastAsia="zh-CN"/>
        </w:rPr>
        <w:t>1.</w:t>
      </w:r>
      <w:r>
        <w:rPr>
          <w:rFonts w:hint="default" w:ascii="Times New Roman" w:hAnsi="Times New Roman" w:eastAsia="方正仿宋简体" w:cs="Times New Roman"/>
          <w:b/>
          <w:bCs w:val="0"/>
          <w:spacing w:val="-6"/>
          <w:sz w:val="34"/>
          <w:szCs w:val="34"/>
        </w:rPr>
        <w:t>主体责任压得不实。</w:t>
      </w:r>
      <w:r>
        <w:rPr>
          <w:rFonts w:hint="default" w:ascii="黑体" w:hAnsi="黑体" w:eastAsia="黑体" w:cs="黑体"/>
          <w:sz w:val="34"/>
          <w:szCs w:val="34"/>
          <w:highlight w:val="none"/>
          <w:lang w:val="en-US" w:eastAsia="zh-CN"/>
        </w:rPr>
        <w:t>一是</w:t>
      </w:r>
      <w:r>
        <w:rPr>
          <w:rFonts w:hint="default" w:ascii="Times New Roman" w:hAnsi="Times New Roman" w:eastAsia="方正仿宋简体" w:cs="Times New Roman"/>
          <w:b w:val="0"/>
          <w:bCs/>
          <w:spacing w:val="-6"/>
          <w:sz w:val="34"/>
          <w:szCs w:val="34"/>
          <w:lang w:val="en-US" w:eastAsia="zh-CN"/>
        </w:rPr>
        <w:t>对违法违纪干警依法依规处理。</w:t>
      </w:r>
      <w:r>
        <w:rPr>
          <w:rFonts w:hint="default" w:ascii="黑体" w:hAnsi="黑体" w:eastAsia="黑体" w:cs="黑体"/>
          <w:sz w:val="34"/>
          <w:szCs w:val="34"/>
          <w:highlight w:val="none"/>
          <w:lang w:val="en-US" w:eastAsia="zh-CN"/>
        </w:rPr>
        <w:t>二是</w:t>
      </w:r>
      <w:r>
        <w:rPr>
          <w:rFonts w:hint="default" w:ascii="Times New Roman" w:hAnsi="Times New Roman" w:eastAsia="方正仿宋简体" w:cs="Times New Roman"/>
          <w:b w:val="0"/>
          <w:bCs/>
          <w:spacing w:val="-6"/>
          <w:sz w:val="34"/>
          <w:szCs w:val="34"/>
          <w:lang w:val="en-US" w:eastAsia="zh-CN"/>
        </w:rPr>
        <w:t>制定</w:t>
      </w:r>
      <w:r>
        <w:rPr>
          <w:rFonts w:hint="default" w:ascii="Times New Roman" w:hAnsi="Times New Roman" w:eastAsia="方正仿宋简体" w:cs="Times New Roman"/>
          <w:b w:val="0"/>
          <w:bCs/>
          <w:spacing w:val="-6"/>
          <w:sz w:val="34"/>
          <w:szCs w:val="34"/>
          <w:u w:val="none"/>
          <w:lang w:val="en-US" w:eastAsia="zh-CN"/>
        </w:rPr>
        <w:t>《凤城市人民法院党组主体责任落实清单》</w:t>
      </w:r>
      <w:r>
        <w:rPr>
          <w:rFonts w:hint="default" w:ascii="Times New Roman" w:hAnsi="Times New Roman" w:eastAsia="方正仿宋简体" w:cs="Times New Roman"/>
          <w:b w:val="0"/>
          <w:bCs/>
          <w:spacing w:val="-6"/>
          <w:sz w:val="34"/>
          <w:szCs w:val="34"/>
          <w:lang w:val="en-US" w:eastAsia="zh-CN"/>
        </w:rPr>
        <w:t>，明确六方面主体责任。</w:t>
      </w:r>
    </w:p>
    <w:p>
      <w:pPr>
        <w:wordWrap/>
        <w:snapToGrid/>
        <w:spacing w:before="0" w:after="0" w:line="579" w:lineRule="exact"/>
        <w:ind w:left="0" w:leftChars="0" w:right="0" w:firstLine="619" w:firstLineChars="200"/>
        <w:outlineLvl w:val="9"/>
        <w:rPr>
          <w:rFonts w:hint="default" w:ascii="Times New Roman" w:hAnsi="Times New Roman" w:eastAsia="方正仿宋简体" w:cs="Times New Roman"/>
          <w:b/>
          <w:bCs w:val="0"/>
          <w:spacing w:val="-6"/>
          <w:sz w:val="34"/>
          <w:szCs w:val="34"/>
          <w:lang w:val="en-US"/>
        </w:rPr>
      </w:pPr>
      <w:r>
        <w:rPr>
          <w:rFonts w:hint="default" w:ascii="Times New Roman" w:hAnsi="Times New Roman" w:eastAsia="方正仿宋简体" w:cs="Times New Roman"/>
          <w:b/>
          <w:bCs w:val="0"/>
          <w:spacing w:val="-6"/>
          <w:sz w:val="34"/>
          <w:szCs w:val="34"/>
          <w:lang w:val="en-US" w:eastAsia="zh-CN"/>
        </w:rPr>
        <w:t>2.</w:t>
      </w:r>
      <w:r>
        <w:rPr>
          <w:rFonts w:hint="default" w:ascii="Times New Roman" w:hAnsi="Times New Roman" w:eastAsia="方正仿宋简体" w:cs="Times New Roman"/>
          <w:b/>
          <w:bCs w:val="0"/>
          <w:spacing w:val="-6"/>
          <w:sz w:val="34"/>
          <w:szCs w:val="34"/>
        </w:rPr>
        <w:t>日常教育监管不到位。</w:t>
      </w:r>
      <w:r>
        <w:rPr>
          <w:rFonts w:hint="default" w:ascii="黑体" w:hAnsi="黑体" w:eastAsia="黑体" w:cs="黑体"/>
          <w:sz w:val="34"/>
          <w:szCs w:val="34"/>
          <w:highlight w:val="none"/>
          <w:lang w:val="en-US" w:eastAsia="zh-CN"/>
        </w:rPr>
        <w:t>一是</w:t>
      </w:r>
      <w:r>
        <w:rPr>
          <w:rFonts w:hint="default" w:ascii="Times New Roman" w:hAnsi="Times New Roman" w:eastAsia="方正仿宋简体" w:cs="Times New Roman"/>
          <w:bCs/>
          <w:spacing w:val="-6"/>
          <w:sz w:val="34"/>
          <w:szCs w:val="34"/>
        </w:rPr>
        <w:t>召开</w:t>
      </w:r>
      <w:r>
        <w:rPr>
          <w:rFonts w:hint="default" w:ascii="Times New Roman" w:hAnsi="Times New Roman" w:eastAsia="方正仿宋简体" w:cs="Times New Roman"/>
          <w:bCs/>
          <w:spacing w:val="-6"/>
          <w:sz w:val="34"/>
          <w:szCs w:val="34"/>
          <w:lang w:val="en-US" w:eastAsia="zh-CN"/>
        </w:rPr>
        <w:t>全院</w:t>
      </w:r>
      <w:r>
        <w:rPr>
          <w:rFonts w:hint="default" w:ascii="Times New Roman" w:hAnsi="Times New Roman" w:eastAsia="方正仿宋简体" w:cs="Times New Roman"/>
          <w:bCs/>
          <w:spacing w:val="-6"/>
          <w:sz w:val="34"/>
          <w:szCs w:val="34"/>
        </w:rPr>
        <w:t>警示教育大会，</w:t>
      </w:r>
      <w:r>
        <w:rPr>
          <w:rFonts w:hint="default" w:ascii="Times New Roman" w:hAnsi="Times New Roman" w:eastAsia="方正仿宋简体" w:cs="Times New Roman"/>
          <w:bCs/>
          <w:spacing w:val="-6"/>
          <w:sz w:val="34"/>
          <w:szCs w:val="34"/>
          <w:lang w:val="en-US" w:eastAsia="zh-CN"/>
        </w:rPr>
        <w:t>对2025年以来4名受处分法官的违纪</w:t>
      </w:r>
      <w:r>
        <w:rPr>
          <w:rFonts w:hint="default" w:ascii="Times New Roman" w:hAnsi="Times New Roman" w:eastAsia="方正仿宋简体" w:cs="Times New Roman"/>
          <w:bCs/>
          <w:spacing w:val="-6"/>
          <w:sz w:val="34"/>
          <w:szCs w:val="34"/>
        </w:rPr>
        <w:t>案例</w:t>
      </w:r>
      <w:r>
        <w:rPr>
          <w:rFonts w:hint="default" w:ascii="Times New Roman" w:hAnsi="Times New Roman" w:eastAsia="方正仿宋简体" w:cs="Times New Roman"/>
          <w:bCs/>
          <w:spacing w:val="-6"/>
          <w:sz w:val="34"/>
          <w:szCs w:val="34"/>
          <w:lang w:val="en-US" w:eastAsia="zh-CN"/>
        </w:rPr>
        <w:t>进行全院通报</w:t>
      </w:r>
      <w:r>
        <w:rPr>
          <w:rFonts w:hint="default" w:ascii="Times New Roman" w:hAnsi="Times New Roman" w:eastAsia="方正仿宋简体" w:cs="Times New Roman"/>
          <w:bCs/>
          <w:spacing w:val="-6"/>
          <w:sz w:val="34"/>
          <w:szCs w:val="34"/>
          <w:lang w:eastAsia="zh-CN"/>
        </w:rPr>
        <w:t>。</w:t>
      </w:r>
      <w:r>
        <w:rPr>
          <w:rFonts w:hint="default" w:ascii="黑体" w:hAnsi="黑体" w:eastAsia="黑体" w:cs="黑体"/>
          <w:sz w:val="34"/>
          <w:szCs w:val="34"/>
          <w:highlight w:val="none"/>
          <w:lang w:val="en-US" w:eastAsia="zh-CN"/>
        </w:rPr>
        <w:t>二是</w:t>
      </w:r>
      <w:r>
        <w:rPr>
          <w:rFonts w:hint="default" w:ascii="Times New Roman" w:hAnsi="Times New Roman" w:eastAsia="方正仿宋简体" w:cs="Times New Roman"/>
          <w:b w:val="0"/>
          <w:bCs/>
          <w:spacing w:val="-6"/>
          <w:sz w:val="34"/>
          <w:szCs w:val="34"/>
          <w:lang w:val="en-US" w:eastAsia="zh-CN"/>
        </w:rPr>
        <w:t>对5名受到纪委处分的法官，建立跟踪教育帮扶档案。</w:t>
      </w:r>
    </w:p>
    <w:p>
      <w:pPr>
        <w:wordWrap/>
        <w:snapToGrid/>
        <w:spacing w:before="0" w:after="0" w:line="579" w:lineRule="exact"/>
        <w:ind w:left="0" w:leftChars="0" w:right="0" w:firstLine="619" w:firstLineChars="200"/>
        <w:outlineLvl w:val="9"/>
        <w:rPr>
          <w:rFonts w:hint="default" w:ascii="Times New Roman" w:hAnsi="Times New Roman" w:eastAsia="方正仿宋简体" w:cs="Times New Roman"/>
          <w:b w:val="0"/>
          <w:bCs/>
          <w:spacing w:val="-6"/>
          <w:sz w:val="34"/>
          <w:szCs w:val="34"/>
        </w:rPr>
      </w:pPr>
      <w:r>
        <w:rPr>
          <w:rFonts w:hint="default" w:ascii="Times New Roman" w:hAnsi="Times New Roman" w:eastAsia="方正仿宋简体" w:cs="Times New Roman"/>
          <w:b/>
          <w:bCs w:val="0"/>
          <w:spacing w:val="-6"/>
          <w:sz w:val="34"/>
          <w:szCs w:val="34"/>
          <w:lang w:val="en-US" w:eastAsia="zh-CN"/>
        </w:rPr>
        <w:t>3.</w:t>
      </w:r>
      <w:r>
        <w:rPr>
          <w:rFonts w:hint="default" w:ascii="Times New Roman" w:hAnsi="Times New Roman" w:eastAsia="方正仿宋简体" w:cs="Times New Roman"/>
          <w:b/>
          <w:bCs w:val="0"/>
          <w:spacing w:val="-6"/>
          <w:sz w:val="34"/>
          <w:szCs w:val="34"/>
        </w:rPr>
        <w:t>执行案件廉政风险点居高不下。</w:t>
      </w:r>
      <w:r>
        <w:rPr>
          <w:rFonts w:hint="default" w:ascii="Times New Roman" w:hAnsi="Times New Roman" w:eastAsia="方正仿宋简体" w:cs="Times New Roman"/>
          <w:b w:val="0"/>
          <w:bCs/>
          <w:spacing w:val="-6"/>
          <w:sz w:val="34"/>
          <w:szCs w:val="34"/>
        </w:rPr>
        <w:t>在执行局设廉政风险管理员1名，</w:t>
      </w:r>
      <w:r>
        <w:rPr>
          <w:rFonts w:hint="default" w:ascii="Times New Roman" w:hAnsi="Times New Roman" w:eastAsia="方正仿宋简体" w:cs="Times New Roman"/>
          <w:b w:val="0"/>
          <w:bCs/>
          <w:spacing w:val="-6"/>
          <w:sz w:val="34"/>
          <w:szCs w:val="34"/>
          <w:lang w:val="en-US" w:eastAsia="zh-CN"/>
        </w:rPr>
        <w:t>及时</w:t>
      </w:r>
      <w:r>
        <w:rPr>
          <w:rFonts w:hint="default" w:ascii="Times New Roman" w:hAnsi="Times New Roman" w:eastAsia="方正仿宋简体" w:cs="Times New Roman"/>
          <w:b w:val="0"/>
          <w:bCs/>
          <w:spacing w:val="-6"/>
          <w:sz w:val="34"/>
          <w:szCs w:val="34"/>
        </w:rPr>
        <w:t>提示阶段案件节点，延期执行案件需及时在系统审批</w:t>
      </w:r>
      <w:r>
        <w:rPr>
          <w:rFonts w:hint="default" w:ascii="Times New Roman" w:hAnsi="Times New Roman" w:eastAsia="方正仿宋简体" w:cs="Times New Roman"/>
          <w:b w:val="0"/>
          <w:bCs/>
          <w:spacing w:val="-6"/>
          <w:sz w:val="34"/>
          <w:szCs w:val="34"/>
          <w:lang w:eastAsia="zh-CN"/>
        </w:rPr>
        <w:t>，</w:t>
      </w:r>
      <w:r>
        <w:rPr>
          <w:rFonts w:hint="default" w:ascii="Times New Roman" w:hAnsi="Times New Roman" w:eastAsia="方正仿宋简体" w:cs="Times New Roman"/>
          <w:b w:val="0"/>
          <w:bCs/>
          <w:spacing w:val="-6"/>
          <w:sz w:val="34"/>
          <w:szCs w:val="34"/>
          <w:lang w:val="en-US" w:eastAsia="zh-CN"/>
        </w:rPr>
        <w:t>并建立</w:t>
      </w:r>
      <w:r>
        <w:rPr>
          <w:rFonts w:hint="default" w:ascii="Times New Roman" w:hAnsi="Times New Roman" w:eastAsia="方正仿宋简体" w:cs="Times New Roman"/>
          <w:b w:val="0"/>
          <w:bCs/>
          <w:spacing w:val="-6"/>
          <w:sz w:val="34"/>
          <w:szCs w:val="34"/>
        </w:rPr>
        <w:t>超审限执行案件台账</w:t>
      </w:r>
      <w:r>
        <w:rPr>
          <w:rFonts w:hint="default" w:ascii="Times New Roman" w:hAnsi="Times New Roman" w:eastAsia="方正仿宋简体" w:cs="Times New Roman"/>
          <w:b w:val="0"/>
          <w:bCs/>
          <w:spacing w:val="-6"/>
          <w:sz w:val="34"/>
          <w:szCs w:val="34"/>
          <w:lang w:eastAsia="zh-CN"/>
        </w:rPr>
        <w:t>。</w:t>
      </w:r>
      <w:r>
        <w:rPr>
          <w:rFonts w:hint="default" w:ascii="Times New Roman" w:hAnsi="Times New Roman" w:eastAsia="方正仿宋简体" w:cs="Times New Roman"/>
          <w:b w:val="0"/>
          <w:bCs/>
          <w:spacing w:val="-6"/>
          <w:sz w:val="34"/>
          <w:szCs w:val="34"/>
        </w:rPr>
        <w:t>截至7月末，凤城法院执行环节廉政风险点为0。</w:t>
      </w:r>
    </w:p>
    <w:p>
      <w:pPr>
        <w:wordWrap/>
        <w:snapToGrid/>
        <w:spacing w:before="0" w:after="0" w:line="579" w:lineRule="exact"/>
        <w:ind w:left="0" w:leftChars="0" w:right="0" w:firstLine="619" w:firstLineChars="200"/>
        <w:outlineLvl w:val="9"/>
        <w:rPr>
          <w:rFonts w:hint="default" w:ascii="Times New Roman" w:hAnsi="Times New Roman" w:eastAsia="方正仿宋简体" w:cs="Times New Roman"/>
          <w:b w:val="0"/>
          <w:bCs/>
          <w:spacing w:val="-6"/>
          <w:sz w:val="34"/>
          <w:szCs w:val="34"/>
          <w:highlight w:val="yellow"/>
          <w:lang w:val="en-US" w:eastAsia="zh-CN"/>
        </w:rPr>
      </w:pPr>
      <w:r>
        <w:rPr>
          <w:rFonts w:hint="default" w:ascii="Times New Roman" w:hAnsi="Times New Roman" w:eastAsia="方正仿宋简体" w:cs="Times New Roman"/>
          <w:b/>
          <w:bCs w:val="0"/>
          <w:spacing w:val="-6"/>
          <w:sz w:val="34"/>
          <w:szCs w:val="34"/>
          <w:lang w:val="en-US" w:eastAsia="zh-CN"/>
        </w:rPr>
        <w:t>4.</w:t>
      </w:r>
      <w:r>
        <w:rPr>
          <w:rFonts w:hint="default" w:ascii="Times New Roman" w:hAnsi="Times New Roman" w:eastAsia="方正仿宋简体" w:cs="Times New Roman"/>
          <w:b/>
          <w:bCs w:val="0"/>
          <w:spacing w:val="-6"/>
          <w:sz w:val="34"/>
          <w:szCs w:val="34"/>
        </w:rPr>
        <w:t>内控制度建设不完善、执行不到位。</w:t>
      </w:r>
      <w:r>
        <w:rPr>
          <w:rFonts w:hint="default" w:ascii="黑体" w:hAnsi="黑体" w:eastAsia="黑体" w:cs="黑体"/>
          <w:sz w:val="34"/>
          <w:szCs w:val="34"/>
          <w:highlight w:val="none"/>
          <w:lang w:val="en-US" w:eastAsia="zh-CN"/>
        </w:rPr>
        <w:t>一是</w:t>
      </w:r>
      <w:r>
        <w:rPr>
          <w:rFonts w:hint="default" w:ascii="Times New Roman" w:hAnsi="Times New Roman" w:eastAsia="方正仿宋简体" w:cs="Times New Roman"/>
          <w:b w:val="0"/>
          <w:bCs/>
          <w:spacing w:val="-6"/>
          <w:sz w:val="34"/>
          <w:szCs w:val="34"/>
          <w:lang w:val="en-US" w:eastAsia="zh-CN"/>
        </w:rPr>
        <w:t>对内控制度进行完善修订，组织全体干警学习，提高出差形成审批意识。</w:t>
      </w:r>
      <w:r>
        <w:rPr>
          <w:rFonts w:hint="default" w:ascii="黑体" w:hAnsi="黑体" w:eastAsia="黑体" w:cs="黑体"/>
          <w:sz w:val="34"/>
          <w:szCs w:val="34"/>
          <w:highlight w:val="none"/>
          <w:lang w:val="en-US" w:eastAsia="zh-CN"/>
        </w:rPr>
        <w:t>二是</w:t>
      </w:r>
      <w:r>
        <w:rPr>
          <w:rFonts w:hint="default" w:ascii="Times New Roman" w:hAnsi="Times New Roman" w:eastAsia="方正仿宋简体" w:cs="Times New Roman"/>
          <w:b w:val="0"/>
          <w:bCs/>
          <w:spacing w:val="-6"/>
          <w:sz w:val="34"/>
          <w:szCs w:val="34"/>
          <w:lang w:val="en-US" w:eastAsia="zh-CN"/>
        </w:rPr>
        <w:t>组织采购人员学习《政府采购管理制度》，发布《关于加强车辆管理工作的通知》。</w:t>
      </w:r>
      <w:r>
        <w:rPr>
          <w:rFonts w:hint="default" w:ascii="黑体" w:hAnsi="黑体" w:eastAsia="黑体" w:cs="黑体"/>
          <w:sz w:val="34"/>
          <w:szCs w:val="34"/>
          <w:highlight w:val="none"/>
          <w:lang w:val="en-US" w:eastAsia="zh-CN"/>
        </w:rPr>
        <w:t>三是</w:t>
      </w:r>
      <w:r>
        <w:rPr>
          <w:rFonts w:hint="default" w:ascii="Times New Roman" w:hAnsi="Times New Roman" w:eastAsia="方正仿宋简体" w:cs="Times New Roman"/>
          <w:b w:val="0"/>
          <w:bCs/>
          <w:spacing w:val="-6"/>
          <w:sz w:val="34"/>
          <w:szCs w:val="34"/>
          <w:lang w:val="en-US" w:eastAsia="zh-CN"/>
        </w:rPr>
        <w:t>完善内控制度中关于公务卡适用范围的相关规定，加强公务卡管理。</w:t>
      </w:r>
    </w:p>
    <w:p>
      <w:pPr>
        <w:wordWrap/>
        <w:snapToGrid/>
        <w:spacing w:before="0" w:after="0" w:line="579" w:lineRule="exact"/>
        <w:ind w:left="0" w:leftChars="0" w:right="0" w:firstLine="640" w:firstLineChars="200"/>
        <w:outlineLvl w:val="9"/>
        <w:rPr>
          <w:rFonts w:hint="eastAsia" w:ascii="方正楷体简体" w:hAnsi="方正楷体简体" w:eastAsia="方正楷体简体" w:cs="方正楷体简体"/>
          <w:sz w:val="34"/>
          <w:szCs w:val="34"/>
        </w:rPr>
      </w:pPr>
      <w:r>
        <w:rPr>
          <w:rFonts w:hint="eastAsia" w:ascii="方正楷体简体" w:hAnsi="方正楷体简体" w:eastAsia="方正楷体简体" w:cs="方正楷体简体"/>
          <w:sz w:val="34"/>
          <w:szCs w:val="34"/>
        </w:rPr>
        <w:t>（八）领导班子和干部队伍建设有短板，基层党组织建设不到位</w:t>
      </w:r>
    </w:p>
    <w:p>
      <w:pPr>
        <w:wordWrap/>
        <w:snapToGrid/>
        <w:spacing w:before="0" w:after="0" w:line="579" w:lineRule="exact"/>
        <w:ind w:left="0" w:leftChars="0" w:right="0" w:firstLine="619" w:firstLineChars="200"/>
        <w:outlineLvl w:val="9"/>
        <w:rPr>
          <w:rFonts w:hint="default" w:ascii="Times New Roman" w:hAnsi="Times New Roman" w:eastAsia="方正仿宋简体" w:cs="Times New Roman"/>
          <w:b/>
          <w:bCs w:val="0"/>
          <w:spacing w:val="-6"/>
          <w:sz w:val="34"/>
          <w:szCs w:val="34"/>
          <w:highlight w:val="none"/>
          <w:lang w:val="en-US" w:eastAsia="zh-CN"/>
        </w:rPr>
      </w:pPr>
      <w:r>
        <w:rPr>
          <w:rFonts w:hint="default" w:ascii="Times New Roman" w:hAnsi="Times New Roman" w:eastAsia="方正仿宋简体" w:cs="Times New Roman"/>
          <w:b/>
          <w:bCs w:val="0"/>
          <w:spacing w:val="-6"/>
          <w:sz w:val="34"/>
          <w:szCs w:val="34"/>
          <w:lang w:val="en-US" w:eastAsia="zh-CN"/>
        </w:rPr>
        <w:t>1.</w:t>
      </w:r>
      <w:r>
        <w:rPr>
          <w:rFonts w:hint="default" w:ascii="Times New Roman" w:hAnsi="Times New Roman" w:eastAsia="方正仿宋简体" w:cs="Times New Roman"/>
          <w:b/>
          <w:bCs w:val="0"/>
          <w:spacing w:val="-6"/>
          <w:sz w:val="34"/>
          <w:szCs w:val="34"/>
        </w:rPr>
        <w:t>领导班子建设有差距。</w:t>
      </w:r>
      <w:r>
        <w:rPr>
          <w:rFonts w:hint="default" w:ascii="黑体" w:hAnsi="黑体" w:eastAsia="黑体" w:cs="黑体"/>
          <w:sz w:val="34"/>
          <w:szCs w:val="34"/>
          <w:highlight w:val="none"/>
          <w:lang w:val="en-US" w:eastAsia="zh-CN"/>
        </w:rPr>
        <w:t>一是</w:t>
      </w:r>
      <w:r>
        <w:rPr>
          <w:rFonts w:hint="default" w:ascii="Times New Roman" w:hAnsi="Times New Roman" w:eastAsia="方正仿宋简体" w:cs="Times New Roman"/>
          <w:b w:val="0"/>
          <w:bCs/>
          <w:spacing w:val="-6"/>
          <w:sz w:val="34"/>
          <w:szCs w:val="34"/>
          <w:highlight w:val="none"/>
          <w:lang w:val="en-US" w:eastAsia="zh-CN"/>
        </w:rPr>
        <w:t>研究制定《凤城市人民法院案件质量评查活动实施方案》，自文件4月份印发以来至7月末，17名院庭长共评查案件51件。</w:t>
      </w:r>
      <w:r>
        <w:rPr>
          <w:rFonts w:hint="default" w:ascii="黑体" w:hAnsi="黑体" w:eastAsia="黑体" w:cs="黑体"/>
          <w:sz w:val="34"/>
          <w:szCs w:val="34"/>
          <w:highlight w:val="none"/>
          <w:lang w:val="en-US" w:eastAsia="zh-CN"/>
        </w:rPr>
        <w:t>二是</w:t>
      </w:r>
      <w:r>
        <w:rPr>
          <w:rFonts w:hint="default" w:ascii="Times New Roman" w:hAnsi="Times New Roman" w:eastAsia="方正仿宋简体" w:cs="Times New Roman"/>
          <w:b w:val="0"/>
          <w:bCs/>
          <w:spacing w:val="-6"/>
          <w:sz w:val="34"/>
          <w:szCs w:val="34"/>
          <w:highlight w:val="none"/>
          <w:lang w:val="en-US" w:eastAsia="zh-CN"/>
        </w:rPr>
        <w:t>召开党组会，集中学习凤城法院“三重一大”制度以及上级相关制度，做到重大事项及时请示报告，加强制度落实。</w:t>
      </w:r>
      <w:r>
        <w:rPr>
          <w:rFonts w:hint="default" w:ascii="黑体" w:hAnsi="黑体" w:eastAsia="黑体" w:cs="黑体"/>
          <w:sz w:val="34"/>
          <w:szCs w:val="34"/>
          <w:highlight w:val="none"/>
          <w:lang w:val="en-US" w:eastAsia="zh-CN"/>
        </w:rPr>
        <w:t>三是</w:t>
      </w:r>
      <w:r>
        <w:rPr>
          <w:rFonts w:hint="default" w:ascii="Times New Roman" w:hAnsi="Times New Roman" w:eastAsia="方正仿宋简体" w:cs="Times New Roman"/>
          <w:b w:val="0"/>
          <w:bCs/>
          <w:spacing w:val="-6"/>
          <w:sz w:val="34"/>
          <w:szCs w:val="34"/>
          <w:highlight w:val="none"/>
          <w:lang w:val="en-US" w:eastAsia="zh-CN"/>
        </w:rPr>
        <w:t>高质量开展2024年度党组民主生活会，充分剖析问题。</w:t>
      </w:r>
    </w:p>
    <w:p>
      <w:pPr>
        <w:wordWrap/>
        <w:snapToGrid/>
        <w:spacing w:before="0" w:after="0" w:line="579" w:lineRule="exact"/>
        <w:ind w:left="0" w:leftChars="0" w:right="0" w:firstLine="619" w:firstLineChars="200"/>
        <w:outlineLvl w:val="9"/>
        <w:rPr>
          <w:rFonts w:hint="default" w:ascii="Times New Roman" w:hAnsi="Times New Roman" w:eastAsia="方正仿宋简体" w:cs="Times New Roman"/>
          <w:b w:val="0"/>
          <w:bCs/>
          <w:spacing w:val="-6"/>
          <w:sz w:val="34"/>
          <w:szCs w:val="34"/>
          <w:lang w:val="en-US" w:eastAsia="zh-CN"/>
        </w:rPr>
      </w:pPr>
      <w:r>
        <w:rPr>
          <w:rFonts w:hint="default" w:ascii="Times New Roman" w:hAnsi="Times New Roman" w:eastAsia="方正仿宋简体" w:cs="Times New Roman"/>
          <w:b/>
          <w:bCs w:val="0"/>
          <w:spacing w:val="-6"/>
          <w:sz w:val="34"/>
          <w:szCs w:val="34"/>
          <w:lang w:val="en-US" w:eastAsia="zh-CN"/>
        </w:rPr>
        <w:t>2.</w:t>
      </w:r>
      <w:r>
        <w:rPr>
          <w:rFonts w:hint="default" w:ascii="Times New Roman" w:hAnsi="Times New Roman" w:eastAsia="方正仿宋简体" w:cs="Times New Roman"/>
          <w:b/>
          <w:bCs w:val="0"/>
          <w:spacing w:val="-6"/>
          <w:sz w:val="34"/>
          <w:szCs w:val="34"/>
        </w:rPr>
        <w:t>干部队伍建设有短板。</w:t>
      </w:r>
      <w:r>
        <w:rPr>
          <w:rFonts w:hint="default" w:ascii="黑体" w:hAnsi="黑体" w:eastAsia="黑体" w:cs="黑体"/>
          <w:sz w:val="34"/>
          <w:szCs w:val="34"/>
          <w:highlight w:val="none"/>
          <w:lang w:val="en-US" w:eastAsia="zh-CN"/>
        </w:rPr>
        <w:t>一是</w:t>
      </w:r>
      <w:r>
        <w:rPr>
          <w:rFonts w:hint="default" w:ascii="Times New Roman" w:hAnsi="Times New Roman" w:eastAsia="方正仿宋简体" w:cs="Times New Roman"/>
          <w:bCs/>
          <w:spacing w:val="-6"/>
          <w:sz w:val="34"/>
          <w:szCs w:val="34"/>
        </w:rPr>
        <w:t>加强培训</w:t>
      </w:r>
      <w:r>
        <w:rPr>
          <w:rFonts w:hint="default" w:ascii="Times New Roman" w:hAnsi="Times New Roman" w:eastAsia="方正仿宋简体" w:cs="Times New Roman"/>
          <w:bCs/>
          <w:spacing w:val="-6"/>
          <w:sz w:val="34"/>
          <w:szCs w:val="34"/>
          <w:lang w:val="en-US" w:eastAsia="zh-CN"/>
        </w:rPr>
        <w:t>工作，1-7月</w:t>
      </w:r>
      <w:r>
        <w:rPr>
          <w:rFonts w:hint="default" w:ascii="Times New Roman" w:hAnsi="Times New Roman" w:eastAsia="方正仿宋简体" w:cs="Times New Roman"/>
          <w:bCs/>
          <w:spacing w:val="-6"/>
          <w:sz w:val="34"/>
          <w:szCs w:val="34"/>
          <w:highlight w:val="none"/>
        </w:rPr>
        <w:t>共组织</w:t>
      </w:r>
      <w:r>
        <w:rPr>
          <w:rFonts w:hint="default" w:ascii="Times New Roman" w:hAnsi="Times New Roman" w:eastAsia="方正仿宋简体" w:cs="Times New Roman"/>
          <w:bCs/>
          <w:spacing w:val="-6"/>
          <w:sz w:val="34"/>
          <w:szCs w:val="34"/>
          <w:highlight w:val="none"/>
          <w:lang w:val="en-US" w:eastAsia="zh-CN"/>
        </w:rPr>
        <w:t>干警</w:t>
      </w:r>
      <w:r>
        <w:rPr>
          <w:rFonts w:hint="default" w:ascii="Times New Roman" w:hAnsi="Times New Roman" w:eastAsia="方正仿宋简体" w:cs="Times New Roman"/>
          <w:bCs/>
          <w:spacing w:val="-6"/>
          <w:sz w:val="34"/>
          <w:szCs w:val="34"/>
          <w:highlight w:val="none"/>
        </w:rPr>
        <w:t>参加业务培训</w:t>
      </w:r>
      <w:r>
        <w:rPr>
          <w:rFonts w:hint="default" w:ascii="Times New Roman" w:hAnsi="Times New Roman" w:eastAsia="方正仿宋简体" w:cs="Times New Roman"/>
          <w:bCs/>
          <w:spacing w:val="-6"/>
          <w:sz w:val="34"/>
          <w:szCs w:val="34"/>
          <w:highlight w:val="none"/>
          <w:lang w:val="en-US" w:eastAsia="zh-CN"/>
        </w:rPr>
        <w:t>3</w:t>
      </w:r>
      <w:r>
        <w:rPr>
          <w:rFonts w:hint="default" w:ascii="Times New Roman" w:hAnsi="Times New Roman" w:eastAsia="方正仿宋简体" w:cs="Times New Roman"/>
          <w:bCs/>
          <w:spacing w:val="-6"/>
          <w:sz w:val="34"/>
          <w:szCs w:val="34"/>
          <w:highlight w:val="none"/>
        </w:rPr>
        <w:t>9期</w:t>
      </w:r>
      <w:r>
        <w:rPr>
          <w:rFonts w:hint="default" w:ascii="Times New Roman" w:hAnsi="Times New Roman" w:eastAsia="方正仿宋简体" w:cs="Times New Roman"/>
          <w:bCs/>
          <w:spacing w:val="-6"/>
          <w:sz w:val="34"/>
          <w:szCs w:val="34"/>
          <w:highlight w:val="none"/>
          <w:lang w:val="en-US" w:eastAsia="zh-CN"/>
        </w:rPr>
        <w:t>735</w:t>
      </w:r>
      <w:r>
        <w:rPr>
          <w:rFonts w:hint="default" w:ascii="Times New Roman" w:hAnsi="Times New Roman" w:eastAsia="方正仿宋简体" w:cs="Times New Roman"/>
          <w:bCs/>
          <w:spacing w:val="-6"/>
          <w:sz w:val="34"/>
          <w:szCs w:val="34"/>
          <w:highlight w:val="none"/>
        </w:rPr>
        <w:t>人次</w:t>
      </w:r>
      <w:r>
        <w:rPr>
          <w:rFonts w:hint="default" w:ascii="Times New Roman" w:hAnsi="Times New Roman" w:eastAsia="方正仿宋简体" w:cs="Times New Roman"/>
          <w:bCs/>
          <w:spacing w:val="-6"/>
          <w:sz w:val="34"/>
          <w:szCs w:val="34"/>
          <w:highlight w:val="none"/>
          <w:lang w:eastAsia="zh-CN"/>
        </w:rPr>
        <w:t>，</w:t>
      </w:r>
      <w:r>
        <w:rPr>
          <w:rFonts w:hint="default" w:ascii="Times New Roman" w:hAnsi="Times New Roman" w:eastAsia="方正仿宋简体" w:cs="Times New Roman"/>
          <w:bCs/>
          <w:spacing w:val="-6"/>
          <w:sz w:val="34"/>
          <w:szCs w:val="34"/>
          <w:highlight w:val="none"/>
          <w:lang w:val="en-US" w:eastAsia="zh-CN"/>
        </w:rPr>
        <w:t>举办发改案件分析研判会6次</w:t>
      </w:r>
      <w:r>
        <w:rPr>
          <w:rFonts w:hint="default" w:ascii="Times New Roman" w:hAnsi="Times New Roman" w:eastAsia="方正仿宋简体" w:cs="Times New Roman"/>
          <w:bCs/>
          <w:spacing w:val="-6"/>
          <w:sz w:val="34"/>
          <w:szCs w:val="34"/>
        </w:rPr>
        <w:t>。</w:t>
      </w:r>
      <w:r>
        <w:rPr>
          <w:rFonts w:hint="default" w:ascii="黑体" w:hAnsi="黑体" w:eastAsia="黑体" w:cs="黑体"/>
          <w:sz w:val="34"/>
          <w:szCs w:val="34"/>
          <w:highlight w:val="none"/>
          <w:lang w:val="en-US" w:eastAsia="zh-CN"/>
        </w:rPr>
        <w:t>二是</w:t>
      </w:r>
      <w:r>
        <w:rPr>
          <w:rFonts w:hint="default" w:ascii="Times New Roman" w:hAnsi="Times New Roman" w:eastAsia="方正仿宋简体" w:cs="Times New Roman"/>
          <w:b w:val="0"/>
          <w:bCs/>
          <w:spacing w:val="-6"/>
          <w:sz w:val="34"/>
          <w:szCs w:val="34"/>
          <w:highlight w:val="none"/>
          <w:lang w:val="en-US" w:eastAsia="zh-CN"/>
        </w:rPr>
        <w:t>严格落实会议签到、请假制度，严肃会风会纪。政治部不定期对干部工作作风进行常态化督察检查，加强干部队伍建设，改进工作作风。</w:t>
      </w:r>
    </w:p>
    <w:p>
      <w:pPr>
        <w:wordWrap/>
        <w:snapToGrid/>
        <w:spacing w:before="0" w:after="0" w:line="579" w:lineRule="exact"/>
        <w:ind w:left="0" w:leftChars="0" w:right="0" w:firstLine="619" w:firstLineChars="200"/>
        <w:outlineLvl w:val="9"/>
        <w:rPr>
          <w:rFonts w:hint="default" w:ascii="Times New Roman" w:hAnsi="Times New Roman" w:eastAsia="方正仿宋简体" w:cs="Times New Roman"/>
          <w:bCs/>
          <w:spacing w:val="-6"/>
          <w:sz w:val="34"/>
          <w:szCs w:val="34"/>
          <w:lang w:val="en-US" w:eastAsia="zh-CN"/>
        </w:rPr>
      </w:pPr>
      <w:r>
        <w:rPr>
          <w:rFonts w:hint="default" w:ascii="Times New Roman" w:hAnsi="Times New Roman" w:eastAsia="方正仿宋简体" w:cs="Times New Roman"/>
          <w:b/>
          <w:bCs w:val="0"/>
          <w:spacing w:val="-6"/>
          <w:sz w:val="34"/>
          <w:szCs w:val="34"/>
          <w:lang w:val="en-US" w:eastAsia="zh-CN"/>
        </w:rPr>
        <w:t>3.</w:t>
      </w:r>
      <w:r>
        <w:rPr>
          <w:rFonts w:hint="default" w:ascii="Times New Roman" w:hAnsi="Times New Roman" w:eastAsia="方正仿宋简体" w:cs="Times New Roman"/>
          <w:b/>
          <w:bCs w:val="0"/>
          <w:spacing w:val="-6"/>
          <w:sz w:val="34"/>
          <w:szCs w:val="34"/>
        </w:rPr>
        <w:t>基层党组织建设不到位。</w:t>
      </w:r>
      <w:r>
        <w:rPr>
          <w:rFonts w:hint="default" w:ascii="黑体" w:hAnsi="黑体" w:eastAsia="黑体" w:cs="黑体"/>
          <w:sz w:val="34"/>
          <w:szCs w:val="34"/>
          <w:highlight w:val="none"/>
          <w:lang w:val="en-US" w:eastAsia="zh-CN"/>
        </w:rPr>
        <w:t>一是</w:t>
      </w:r>
      <w:r>
        <w:rPr>
          <w:rFonts w:hint="default" w:ascii="Times New Roman" w:hAnsi="Times New Roman" w:eastAsia="方正仿宋简体" w:cs="Times New Roman"/>
          <w:b w:val="0"/>
          <w:bCs/>
          <w:spacing w:val="-6"/>
          <w:sz w:val="34"/>
          <w:szCs w:val="34"/>
          <w:highlight w:val="none"/>
          <w:lang w:val="en-US" w:eastAsia="zh-CN"/>
        </w:rPr>
        <w:t>召开相关党组会4次，专题研究党建工作、制定党建工作计划。建立党总支书记书面述职制度，针对自查问题制定整改措施。</w:t>
      </w:r>
      <w:r>
        <w:rPr>
          <w:rFonts w:hint="default" w:ascii="黑体" w:hAnsi="黑体" w:eastAsia="黑体" w:cs="黑体"/>
          <w:sz w:val="34"/>
          <w:szCs w:val="34"/>
          <w:highlight w:val="none"/>
          <w:lang w:val="en-US" w:eastAsia="zh-CN"/>
        </w:rPr>
        <w:t>二是</w:t>
      </w:r>
      <w:r>
        <w:rPr>
          <w:rFonts w:hint="default" w:ascii="Times New Roman" w:hAnsi="Times New Roman" w:eastAsia="方正仿宋简体" w:cs="Times New Roman"/>
          <w:b w:val="0"/>
          <w:bCs/>
          <w:spacing w:val="-6"/>
          <w:sz w:val="34"/>
          <w:szCs w:val="34"/>
          <w:lang w:val="en-US" w:eastAsia="zh-CN"/>
        </w:rPr>
        <w:t>党总支发布相关工作提示单、通知</w:t>
      </w:r>
      <w:r>
        <w:rPr>
          <w:rFonts w:hint="default" w:ascii="Times New Roman" w:hAnsi="Times New Roman" w:eastAsia="方正仿宋简体" w:cs="Times New Roman"/>
          <w:b w:val="0"/>
          <w:bCs/>
          <w:spacing w:val="-6"/>
          <w:sz w:val="34"/>
          <w:szCs w:val="34"/>
          <w:highlight w:val="none"/>
          <w:lang w:val="en-US" w:eastAsia="zh-CN"/>
        </w:rPr>
        <w:t>4次，</w:t>
      </w:r>
      <w:r>
        <w:rPr>
          <w:rFonts w:hint="default" w:ascii="Times New Roman" w:hAnsi="Times New Roman" w:eastAsia="方正仿宋简体" w:cs="Times New Roman"/>
          <w:b w:val="0"/>
          <w:bCs/>
          <w:spacing w:val="-6"/>
          <w:sz w:val="34"/>
          <w:szCs w:val="34"/>
          <w:lang w:val="en-US" w:eastAsia="zh-CN"/>
        </w:rPr>
        <w:t>政治部每季度对相关材料进行检查。</w:t>
      </w:r>
      <w:r>
        <w:rPr>
          <w:rFonts w:hint="default" w:ascii="黑体" w:hAnsi="黑体" w:eastAsia="黑体" w:cs="黑体"/>
          <w:sz w:val="34"/>
          <w:szCs w:val="34"/>
          <w:highlight w:val="none"/>
          <w:lang w:val="en-US" w:eastAsia="zh-CN"/>
        </w:rPr>
        <w:t>三是</w:t>
      </w:r>
      <w:r>
        <w:rPr>
          <w:rFonts w:hint="default" w:ascii="Times New Roman" w:hAnsi="Times New Roman" w:eastAsia="方正仿宋简体" w:cs="Times New Roman"/>
          <w:b w:val="0"/>
          <w:bCs/>
          <w:spacing w:val="-6"/>
          <w:sz w:val="34"/>
          <w:szCs w:val="34"/>
          <w:lang w:val="en-US" w:eastAsia="zh-CN"/>
        </w:rPr>
        <w:t>制定党组织换届信息台账，对换届程序不规范等巡察反馈问题进行通报。</w:t>
      </w:r>
      <w:r>
        <w:rPr>
          <w:rFonts w:hint="default" w:ascii="黑体" w:hAnsi="黑体" w:eastAsia="黑体" w:cs="黑体"/>
          <w:sz w:val="34"/>
          <w:szCs w:val="34"/>
          <w:highlight w:val="none"/>
          <w:lang w:val="en-US" w:eastAsia="zh-CN"/>
        </w:rPr>
        <w:t>四是</w:t>
      </w:r>
      <w:r>
        <w:rPr>
          <w:rFonts w:hint="default" w:ascii="Times New Roman" w:hAnsi="Times New Roman" w:eastAsia="方正仿宋简体" w:cs="Times New Roman"/>
          <w:bCs/>
          <w:spacing w:val="-6"/>
          <w:sz w:val="34"/>
          <w:szCs w:val="34"/>
          <w:lang w:val="en-US" w:eastAsia="zh-CN"/>
        </w:rPr>
        <w:t>党总支每半年通过凤城法院内网，对全院党费收缴情况</w:t>
      </w:r>
      <w:r>
        <w:rPr>
          <w:rFonts w:hint="default" w:ascii="Times New Roman" w:hAnsi="Times New Roman" w:eastAsia="方正仿宋简体" w:cs="Times New Roman"/>
          <w:bCs/>
          <w:spacing w:val="-6"/>
          <w:sz w:val="34"/>
          <w:szCs w:val="34"/>
        </w:rPr>
        <w:t>进行</w:t>
      </w:r>
      <w:r>
        <w:rPr>
          <w:rFonts w:hint="default" w:ascii="Times New Roman" w:hAnsi="Times New Roman" w:eastAsia="方正仿宋简体" w:cs="Times New Roman"/>
          <w:bCs/>
          <w:spacing w:val="-6"/>
          <w:sz w:val="34"/>
          <w:szCs w:val="34"/>
          <w:lang w:val="en-US" w:eastAsia="zh-CN"/>
        </w:rPr>
        <w:t>公示。</w:t>
      </w:r>
    </w:p>
    <w:p>
      <w:pPr>
        <w:wordWrap/>
        <w:snapToGrid/>
        <w:spacing w:before="0" w:after="0" w:line="579" w:lineRule="exact"/>
        <w:ind w:left="0" w:leftChars="0" w:right="0" w:firstLine="619" w:firstLineChars="200"/>
        <w:outlineLvl w:val="9"/>
        <w:rPr>
          <w:rFonts w:hint="default" w:ascii="Times New Roman" w:hAnsi="Times New Roman" w:eastAsia="方正仿宋简体" w:cs="Times New Roman"/>
          <w:bCs/>
          <w:spacing w:val="-6"/>
          <w:sz w:val="34"/>
          <w:szCs w:val="34"/>
        </w:rPr>
      </w:pPr>
      <w:r>
        <w:rPr>
          <w:rFonts w:hint="default" w:ascii="Times New Roman" w:hAnsi="Times New Roman" w:eastAsia="方正仿宋简体" w:cs="Times New Roman"/>
          <w:b/>
          <w:bCs w:val="0"/>
          <w:spacing w:val="-6"/>
          <w:sz w:val="34"/>
          <w:szCs w:val="34"/>
          <w:lang w:val="en-US" w:eastAsia="zh-CN"/>
        </w:rPr>
        <w:t>4.</w:t>
      </w:r>
      <w:r>
        <w:rPr>
          <w:rFonts w:hint="default" w:ascii="Times New Roman" w:hAnsi="Times New Roman" w:eastAsia="方正仿宋简体" w:cs="Times New Roman"/>
          <w:b/>
          <w:bCs w:val="0"/>
          <w:spacing w:val="-6"/>
          <w:sz w:val="34"/>
          <w:szCs w:val="34"/>
        </w:rPr>
        <w:t>选人用人存在薄弱环节。</w:t>
      </w:r>
      <w:r>
        <w:rPr>
          <w:rFonts w:hint="default" w:ascii="黑体" w:hAnsi="黑体" w:eastAsia="黑体" w:cs="黑体"/>
          <w:sz w:val="34"/>
          <w:szCs w:val="34"/>
          <w:highlight w:val="none"/>
          <w:lang w:val="en-US" w:eastAsia="zh-CN"/>
        </w:rPr>
        <w:t>一是</w:t>
      </w:r>
      <w:r>
        <w:rPr>
          <w:rFonts w:hint="default" w:ascii="Times New Roman" w:hAnsi="Times New Roman" w:eastAsia="方正仿宋简体" w:cs="Times New Roman"/>
          <w:b w:val="0"/>
          <w:bCs/>
          <w:spacing w:val="-6"/>
          <w:sz w:val="34"/>
          <w:szCs w:val="34"/>
          <w:lang w:val="en-US" w:eastAsia="zh-CN"/>
        </w:rPr>
        <w:t>3名未履行回避规定的院领导进行检讨。今年以来，党组会未出现未履行回避规定的问题。</w:t>
      </w:r>
      <w:r>
        <w:rPr>
          <w:rFonts w:hint="default" w:ascii="黑体" w:hAnsi="黑体" w:eastAsia="黑体" w:cs="黑体"/>
          <w:sz w:val="34"/>
          <w:szCs w:val="34"/>
          <w:highlight w:val="none"/>
          <w:lang w:val="en-US" w:eastAsia="zh-CN"/>
        </w:rPr>
        <w:t>二是</w:t>
      </w:r>
      <w:r>
        <w:rPr>
          <w:rFonts w:hint="default" w:ascii="Times New Roman" w:hAnsi="Times New Roman" w:eastAsia="方正仿宋简体" w:cs="Times New Roman"/>
          <w:bCs/>
          <w:spacing w:val="-6"/>
          <w:sz w:val="34"/>
          <w:szCs w:val="34"/>
        </w:rPr>
        <w:t>认真落实《最高院关于违法违纪法官退出员额管理办法》</w:t>
      </w:r>
      <w:r>
        <w:rPr>
          <w:rFonts w:hint="default" w:ascii="Times New Roman" w:hAnsi="Times New Roman" w:eastAsia="方正仿宋简体" w:cs="Times New Roman"/>
          <w:bCs/>
          <w:spacing w:val="-6"/>
          <w:sz w:val="34"/>
          <w:szCs w:val="34"/>
          <w:lang w:eastAsia="zh-CN"/>
        </w:rPr>
        <w:t>，</w:t>
      </w:r>
      <w:r>
        <w:rPr>
          <w:rFonts w:hint="default" w:ascii="Times New Roman" w:hAnsi="Times New Roman" w:eastAsia="方正仿宋简体" w:cs="Times New Roman"/>
          <w:bCs/>
          <w:spacing w:val="-6"/>
          <w:sz w:val="34"/>
          <w:szCs w:val="34"/>
        </w:rPr>
        <w:t>1名法官因违纪问题退出员额岗位。</w:t>
      </w:r>
    </w:p>
    <w:p>
      <w:pPr>
        <w:wordWrap/>
        <w:snapToGrid/>
        <w:spacing w:before="0" w:after="0" w:line="579" w:lineRule="exact"/>
        <w:ind w:left="0" w:leftChars="0" w:right="0" w:firstLine="616" w:firstLineChars="200"/>
        <w:outlineLvl w:val="9"/>
        <w:rPr>
          <w:rFonts w:hint="default" w:ascii="Times New Roman" w:hAnsi="Times New Roman" w:eastAsia="方正仿宋简体" w:cs="Times New Roman"/>
          <w:bCs/>
          <w:spacing w:val="-6"/>
          <w:sz w:val="34"/>
          <w:szCs w:val="34"/>
          <w:lang w:val="en-US" w:eastAsia="zh-CN"/>
        </w:rPr>
      </w:pPr>
      <w:r>
        <w:rPr>
          <w:rFonts w:hint="default" w:ascii="黑体" w:hAnsi="黑体" w:eastAsia="黑体" w:cs="黑体"/>
          <w:sz w:val="34"/>
          <w:szCs w:val="34"/>
          <w:highlight w:val="none"/>
          <w:lang w:val="en-US" w:eastAsia="zh-CN"/>
        </w:rPr>
        <w:t>三、下一步工作打算及计划</w:t>
      </w:r>
    </w:p>
    <w:p>
      <w:pPr>
        <w:wordWrap/>
        <w:snapToGrid/>
        <w:spacing w:before="0" w:after="0" w:line="579" w:lineRule="exact"/>
        <w:ind w:left="0" w:leftChars="0" w:right="0" w:firstLine="619" w:firstLineChars="200"/>
        <w:outlineLvl w:val="9"/>
        <w:rPr>
          <w:rFonts w:hint="default" w:ascii="Times New Roman" w:hAnsi="Times New Roman" w:eastAsia="方正仿宋简体" w:cs="Times New Roman"/>
          <w:bCs/>
          <w:spacing w:val="-6"/>
          <w:sz w:val="34"/>
          <w:szCs w:val="34"/>
          <w:lang w:val="en-US" w:eastAsia="zh-CN"/>
        </w:rPr>
      </w:pPr>
      <w:r>
        <w:rPr>
          <w:rFonts w:hint="default" w:ascii="方正楷体简体" w:hAnsi="方正楷体简体" w:eastAsia="方正楷体简体" w:cs="方正楷体简体"/>
          <w:b w:val="0"/>
          <w:bCs/>
          <w:spacing w:val="-6"/>
          <w:sz w:val="34"/>
          <w:szCs w:val="34"/>
          <w:lang w:val="en-US" w:eastAsia="zh-CN"/>
        </w:rPr>
        <w:t>（一）深化理论学习，强化上级决策部署落实</w:t>
      </w:r>
      <w:r>
        <w:rPr>
          <w:rFonts w:hint="default" w:ascii="Times New Roman" w:hAnsi="Times New Roman" w:eastAsia="方正仿宋简体" w:cs="Times New Roman"/>
          <w:bCs/>
          <w:spacing w:val="-6"/>
          <w:sz w:val="34"/>
          <w:szCs w:val="34"/>
          <w:lang w:val="en-US" w:eastAsia="zh-CN"/>
        </w:rPr>
        <w:t>​</w:t>
      </w:r>
    </w:p>
    <w:p>
      <w:pPr>
        <w:wordWrap/>
        <w:snapToGrid/>
        <w:spacing w:before="0" w:after="0" w:line="579" w:lineRule="exact"/>
        <w:ind w:left="0" w:leftChars="0" w:right="0" w:firstLine="616" w:firstLineChars="200"/>
        <w:outlineLvl w:val="9"/>
        <w:rPr>
          <w:rFonts w:hint="default" w:ascii="Times New Roman" w:hAnsi="Times New Roman" w:eastAsia="方正仿宋简体" w:cs="Times New Roman"/>
          <w:b w:val="0"/>
          <w:bCs/>
          <w:spacing w:val="-6"/>
          <w:sz w:val="34"/>
          <w:szCs w:val="34"/>
          <w:lang w:val="en-US" w:eastAsia="zh-CN"/>
        </w:rPr>
      </w:pPr>
      <w:r>
        <w:rPr>
          <w:rFonts w:hint="default" w:ascii="Times New Roman" w:hAnsi="Times New Roman" w:eastAsia="方正仿宋简体" w:cs="Times New Roman"/>
          <w:b w:val="0"/>
          <w:bCs/>
          <w:spacing w:val="-6"/>
          <w:sz w:val="34"/>
          <w:szCs w:val="34"/>
          <w:lang w:val="en-US" w:eastAsia="zh-CN"/>
        </w:rPr>
        <w:t>深入学习近平法治思想，持续抓好“第一议题”制度落实。坚持和发展新时代“枫桥经验”，打造“枫桥式”法庭。深入推进司法体制改革，加强数字法院建设，提升审判质效与群众获得感。</w:t>
      </w:r>
    </w:p>
    <w:p>
      <w:pPr>
        <w:wordWrap/>
        <w:snapToGrid/>
        <w:spacing w:before="0" w:after="0" w:line="579" w:lineRule="exact"/>
        <w:ind w:left="0" w:leftChars="0" w:right="0" w:firstLine="619" w:firstLineChars="200"/>
        <w:outlineLvl w:val="9"/>
        <w:rPr>
          <w:rFonts w:hint="default" w:ascii="方正楷体简体" w:hAnsi="方正楷体简体" w:eastAsia="方正楷体简体" w:cs="方正楷体简体"/>
          <w:b w:val="0"/>
          <w:bCs/>
          <w:spacing w:val="-6"/>
          <w:sz w:val="34"/>
          <w:szCs w:val="34"/>
          <w:lang w:val="en-US" w:eastAsia="zh-CN"/>
        </w:rPr>
      </w:pPr>
      <w:r>
        <w:rPr>
          <w:rFonts w:hint="default" w:ascii="方正楷体简体" w:hAnsi="方正楷体简体" w:eastAsia="方正楷体简体" w:cs="方正楷体简体"/>
          <w:b w:val="0"/>
          <w:bCs/>
          <w:spacing w:val="-6"/>
          <w:sz w:val="34"/>
          <w:szCs w:val="34"/>
          <w:lang w:val="en-US" w:eastAsia="zh-CN"/>
        </w:rPr>
        <w:t>（二）坚守司法使命，增强司法办案效能​</w:t>
      </w:r>
    </w:p>
    <w:p>
      <w:pPr>
        <w:wordWrap/>
        <w:snapToGrid/>
        <w:spacing w:before="0" w:after="0" w:line="579" w:lineRule="exact"/>
        <w:ind w:left="0" w:leftChars="0" w:right="0" w:firstLine="616" w:firstLineChars="200"/>
        <w:outlineLvl w:val="9"/>
        <w:rPr>
          <w:rFonts w:hint="default" w:ascii="Times New Roman" w:hAnsi="Times New Roman" w:eastAsia="方正仿宋简体" w:cs="Times New Roman"/>
          <w:b w:val="0"/>
          <w:bCs/>
          <w:spacing w:val="-6"/>
          <w:sz w:val="34"/>
          <w:szCs w:val="34"/>
          <w:lang w:val="en-US" w:eastAsia="zh-CN"/>
        </w:rPr>
      </w:pPr>
      <w:r>
        <w:rPr>
          <w:rFonts w:hint="default" w:ascii="Times New Roman" w:hAnsi="Times New Roman" w:eastAsia="方正仿宋简体" w:cs="Times New Roman"/>
          <w:b w:val="0"/>
          <w:bCs/>
          <w:spacing w:val="-6"/>
          <w:sz w:val="34"/>
          <w:szCs w:val="34"/>
          <w:lang w:val="en-US" w:eastAsia="zh-CN"/>
        </w:rPr>
        <w:t>强化审判管理，落实“四类案件”监督等制度，制定类型化案件裁判指引，常态化开展专业法官会议。整治执行积弊，开展积案清理专项行动，保障胜诉当事人权益。推广网上立案等便民举措，优化法治化营商环境。</w:t>
      </w:r>
    </w:p>
    <w:p>
      <w:pPr>
        <w:wordWrap/>
        <w:snapToGrid/>
        <w:spacing w:before="0" w:after="0" w:line="579" w:lineRule="exact"/>
        <w:ind w:left="0" w:leftChars="0" w:right="0" w:firstLine="619" w:firstLineChars="200"/>
        <w:outlineLvl w:val="9"/>
        <w:rPr>
          <w:rFonts w:hint="default" w:ascii="方正楷体简体" w:hAnsi="方正楷体简体" w:eastAsia="方正楷体简体" w:cs="方正楷体简体"/>
          <w:b w:val="0"/>
          <w:bCs/>
          <w:spacing w:val="-6"/>
          <w:sz w:val="34"/>
          <w:szCs w:val="34"/>
          <w:lang w:val="en-US" w:eastAsia="zh-CN"/>
        </w:rPr>
      </w:pPr>
      <w:r>
        <w:rPr>
          <w:rFonts w:hint="default" w:ascii="方正楷体简体" w:hAnsi="方正楷体简体" w:eastAsia="方正楷体简体" w:cs="方正楷体简体"/>
          <w:b w:val="0"/>
          <w:bCs/>
          <w:spacing w:val="-6"/>
          <w:sz w:val="34"/>
          <w:szCs w:val="34"/>
          <w:lang w:val="en-US" w:eastAsia="zh-CN"/>
        </w:rPr>
        <w:t>（三）压实主体责任，筑牢风险内控防线​</w:t>
      </w:r>
    </w:p>
    <w:p>
      <w:pPr>
        <w:widowControl w:val="0"/>
        <w:wordWrap/>
        <w:adjustRightInd/>
        <w:snapToGrid/>
        <w:spacing w:before="0" w:after="0" w:line="579" w:lineRule="exact"/>
        <w:ind w:left="0" w:leftChars="0" w:right="0" w:firstLine="640" w:firstLineChars="200"/>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sz w:val="34"/>
          <w:szCs w:val="34"/>
          <w:lang w:val="en-US" w:eastAsia="zh-CN"/>
        </w:rPr>
        <w:t>压实党组书记“第一责任人”和班子成员“一岗双责”，主动化解信访，实行重点案件领导包案督办，强化以案促改，以典型案例开展警示教育。规范公务用车、经费使用等管理，确保经费使用合规。</w:t>
      </w:r>
    </w:p>
    <w:p>
      <w:pPr>
        <w:wordWrap/>
        <w:snapToGrid/>
        <w:spacing w:before="0" w:after="0" w:line="579" w:lineRule="exact"/>
        <w:ind w:left="0" w:leftChars="0" w:right="0" w:firstLine="619" w:firstLineChars="200"/>
        <w:outlineLvl w:val="9"/>
        <w:rPr>
          <w:rFonts w:hint="eastAsia" w:ascii="方正楷体简体" w:hAnsi="方正楷体简体" w:eastAsia="方正楷体简体" w:cs="方正楷体简体"/>
          <w:b w:val="0"/>
          <w:bCs/>
          <w:spacing w:val="-6"/>
          <w:sz w:val="34"/>
          <w:szCs w:val="34"/>
          <w:lang w:val="en-US" w:eastAsia="zh-CN"/>
        </w:rPr>
      </w:pPr>
      <w:r>
        <w:rPr>
          <w:rFonts w:hint="eastAsia" w:ascii="方正楷体简体" w:hAnsi="方正楷体简体" w:eastAsia="方正楷体简体" w:cs="方正楷体简体"/>
          <w:b w:val="0"/>
          <w:bCs/>
          <w:spacing w:val="-6"/>
          <w:sz w:val="34"/>
          <w:szCs w:val="34"/>
          <w:lang w:val="en-US" w:eastAsia="zh-CN"/>
        </w:rPr>
        <w:t>（四）贯彻组织路线，夯实法院队伍建设​</w:t>
      </w:r>
    </w:p>
    <w:p>
      <w:pPr>
        <w:wordWrap/>
        <w:snapToGrid/>
        <w:spacing w:before="0" w:after="0" w:line="579" w:lineRule="exact"/>
        <w:ind w:left="0" w:leftChars="0" w:right="0" w:firstLine="616" w:firstLineChars="200"/>
        <w:outlineLvl w:val="9"/>
        <w:rPr>
          <w:rFonts w:hint="default" w:ascii="Times New Roman" w:hAnsi="Times New Roman" w:eastAsia="方正仿宋简体" w:cs="Times New Roman"/>
          <w:b w:val="0"/>
          <w:bCs/>
          <w:spacing w:val="-6"/>
          <w:sz w:val="34"/>
          <w:szCs w:val="34"/>
          <w:lang w:val="en-US" w:eastAsia="zh-CN"/>
        </w:rPr>
      </w:pPr>
      <w:r>
        <w:rPr>
          <w:rFonts w:hint="default" w:ascii="Times New Roman" w:hAnsi="Times New Roman" w:eastAsia="方正仿宋简体" w:cs="Times New Roman"/>
          <w:b w:val="0"/>
          <w:bCs/>
          <w:spacing w:val="-6"/>
          <w:sz w:val="34"/>
          <w:szCs w:val="34"/>
          <w:lang w:val="en-US" w:eastAsia="zh-CN"/>
        </w:rPr>
        <w:t>加强领导干部队伍建设，推进审学研一体化，打造“1+5” 党建品牌，持续开展“党员先锋岗”评选，实施青年干部成长工程，树立正确用人导向，激励干部担当作为。</w:t>
      </w:r>
    </w:p>
    <w:p>
      <w:pPr>
        <w:wordWrap/>
        <w:snapToGrid/>
        <w:spacing w:before="0" w:after="0" w:line="579" w:lineRule="exact"/>
        <w:ind w:left="0" w:leftChars="0" w:right="0" w:firstLine="616" w:firstLineChars="200"/>
        <w:outlineLvl w:val="9"/>
        <w:rPr>
          <w:rFonts w:hint="default" w:ascii="Times New Roman" w:hAnsi="Times New Roman" w:eastAsia="方正仿宋简体" w:cs="Times New Roman"/>
          <w:b w:val="0"/>
          <w:bCs/>
          <w:spacing w:val="-6"/>
          <w:sz w:val="34"/>
          <w:szCs w:val="34"/>
          <w:lang w:val="en-US" w:eastAsia="zh-CN"/>
        </w:rPr>
      </w:pPr>
      <w:r>
        <w:rPr>
          <w:rFonts w:hint="default" w:ascii="Times New Roman" w:hAnsi="Times New Roman" w:eastAsia="方正仿宋简体" w:cs="Times New Roman"/>
          <w:b w:val="0"/>
          <w:bCs/>
          <w:spacing w:val="-6"/>
          <w:sz w:val="34"/>
          <w:szCs w:val="34"/>
          <w:lang w:val="en-US" w:eastAsia="zh-CN"/>
        </w:rPr>
        <w:t>欢迎广大干部群众对巡察整改落实情况进行监督。如有意见建议，请及时向我们反映。公开期限：202</w:t>
      </w:r>
      <w:r>
        <w:rPr>
          <w:rFonts w:hint="eastAsia" w:ascii="Times New Roman" w:hAnsi="Times New Roman" w:eastAsia="方正仿宋简体" w:cs="Times New Roman"/>
          <w:b w:val="0"/>
          <w:bCs/>
          <w:spacing w:val="-6"/>
          <w:sz w:val="34"/>
          <w:szCs w:val="34"/>
          <w:lang w:val="en-US" w:eastAsia="zh-CN"/>
        </w:rPr>
        <w:t>5</w:t>
      </w:r>
      <w:r>
        <w:rPr>
          <w:rFonts w:hint="default" w:ascii="Times New Roman" w:hAnsi="Times New Roman" w:eastAsia="方正仿宋简体" w:cs="Times New Roman"/>
          <w:b w:val="0"/>
          <w:bCs/>
          <w:spacing w:val="-6"/>
          <w:sz w:val="34"/>
          <w:szCs w:val="34"/>
          <w:lang w:val="en-US" w:eastAsia="zh-CN"/>
        </w:rPr>
        <w:t>年</w:t>
      </w:r>
      <w:r>
        <w:rPr>
          <w:rFonts w:hint="eastAsia" w:ascii="Times New Roman" w:hAnsi="Times New Roman" w:eastAsia="方正仿宋简体" w:cs="Times New Roman"/>
          <w:b w:val="0"/>
          <w:bCs/>
          <w:spacing w:val="-6"/>
          <w:sz w:val="34"/>
          <w:szCs w:val="34"/>
          <w:lang w:val="en-US" w:eastAsia="zh-CN"/>
        </w:rPr>
        <w:t>11</w:t>
      </w:r>
      <w:r>
        <w:rPr>
          <w:rFonts w:hint="default" w:ascii="Times New Roman" w:hAnsi="Times New Roman" w:eastAsia="方正仿宋简体" w:cs="Times New Roman"/>
          <w:b w:val="0"/>
          <w:bCs/>
          <w:spacing w:val="-6"/>
          <w:sz w:val="34"/>
          <w:szCs w:val="34"/>
          <w:lang w:val="en-US" w:eastAsia="zh-CN"/>
        </w:rPr>
        <w:t>月</w:t>
      </w:r>
      <w:r>
        <w:rPr>
          <w:rFonts w:hint="eastAsia" w:ascii="Times New Roman" w:hAnsi="Times New Roman" w:eastAsia="方正仿宋简体" w:cs="Times New Roman"/>
          <w:b w:val="0"/>
          <w:bCs/>
          <w:spacing w:val="-6"/>
          <w:sz w:val="34"/>
          <w:szCs w:val="34"/>
          <w:lang w:val="en-US" w:eastAsia="zh-CN"/>
        </w:rPr>
        <w:t>21</w:t>
      </w:r>
      <w:r>
        <w:rPr>
          <w:rFonts w:hint="default" w:ascii="Times New Roman" w:hAnsi="Times New Roman" w:eastAsia="方正仿宋简体" w:cs="Times New Roman"/>
          <w:b w:val="0"/>
          <w:bCs/>
          <w:spacing w:val="-6"/>
          <w:sz w:val="34"/>
          <w:szCs w:val="34"/>
          <w:lang w:val="en-US" w:eastAsia="zh-CN"/>
        </w:rPr>
        <w:t>日至</w:t>
      </w:r>
      <w:r>
        <w:rPr>
          <w:rFonts w:hint="eastAsia" w:ascii="Times New Roman" w:hAnsi="Times New Roman" w:eastAsia="方正仿宋简体" w:cs="Times New Roman"/>
          <w:b w:val="0"/>
          <w:bCs/>
          <w:spacing w:val="-6"/>
          <w:sz w:val="34"/>
          <w:szCs w:val="34"/>
          <w:lang w:val="en-US" w:eastAsia="zh-CN"/>
        </w:rPr>
        <w:t>12</w:t>
      </w:r>
      <w:r>
        <w:rPr>
          <w:rFonts w:hint="default" w:ascii="Times New Roman" w:hAnsi="Times New Roman" w:eastAsia="方正仿宋简体" w:cs="Times New Roman"/>
          <w:b w:val="0"/>
          <w:bCs/>
          <w:spacing w:val="-6"/>
          <w:sz w:val="34"/>
          <w:szCs w:val="34"/>
          <w:lang w:val="en-US" w:eastAsia="zh-CN"/>
        </w:rPr>
        <w:t>月</w:t>
      </w:r>
      <w:r>
        <w:rPr>
          <w:rFonts w:hint="eastAsia" w:ascii="Times New Roman" w:hAnsi="Times New Roman" w:eastAsia="方正仿宋简体" w:cs="Times New Roman"/>
          <w:b w:val="0"/>
          <w:bCs/>
          <w:spacing w:val="-6"/>
          <w:sz w:val="34"/>
          <w:szCs w:val="34"/>
          <w:lang w:val="en-US" w:eastAsia="zh-CN"/>
        </w:rPr>
        <w:t>11</w:t>
      </w:r>
      <w:r>
        <w:rPr>
          <w:rFonts w:hint="default" w:ascii="Times New Roman" w:hAnsi="Times New Roman" w:eastAsia="方正仿宋简体" w:cs="Times New Roman"/>
          <w:b w:val="0"/>
          <w:bCs/>
          <w:spacing w:val="-6"/>
          <w:sz w:val="34"/>
          <w:szCs w:val="34"/>
          <w:lang w:val="en-US" w:eastAsia="zh-CN"/>
        </w:rPr>
        <w:t>日。联系电话：0415-2277660（工作日8：30-17：00）；邮政信箱：凤城市凤凰城街道邓铁梅路79号凤城市人民法院收。</w:t>
      </w:r>
    </w:p>
    <w:p>
      <w:pPr>
        <w:wordWrap/>
        <w:snapToGrid/>
        <w:spacing w:before="0" w:after="0" w:line="579" w:lineRule="exact"/>
        <w:ind w:right="0"/>
        <w:outlineLvl w:val="9"/>
        <w:rPr>
          <w:rFonts w:hint="default" w:ascii="Times New Roman" w:hAnsi="Times New Roman" w:eastAsia="方正仿宋简体" w:cs="Times New Roman"/>
          <w:b w:val="0"/>
          <w:bCs/>
          <w:spacing w:val="-6"/>
          <w:sz w:val="34"/>
          <w:szCs w:val="34"/>
          <w:lang w:val="en-US" w:eastAsia="zh-CN"/>
        </w:rPr>
      </w:pPr>
    </w:p>
    <w:p>
      <w:pPr>
        <w:wordWrap/>
        <w:snapToGrid/>
        <w:spacing w:before="0" w:after="0" w:line="579" w:lineRule="exact"/>
        <w:ind w:left="0" w:leftChars="0" w:right="0" w:firstLine="4312" w:firstLineChars="1400"/>
        <w:outlineLvl w:val="9"/>
        <w:rPr>
          <w:rFonts w:hint="default" w:ascii="Times New Roman" w:hAnsi="Times New Roman" w:eastAsia="方正仿宋简体" w:cs="Times New Roman"/>
          <w:b w:val="0"/>
          <w:bCs/>
          <w:spacing w:val="-6"/>
          <w:sz w:val="34"/>
          <w:szCs w:val="34"/>
          <w:lang w:val="en-US" w:eastAsia="zh-CN"/>
        </w:rPr>
      </w:pPr>
      <w:r>
        <w:rPr>
          <w:rFonts w:hint="default" w:ascii="Times New Roman" w:hAnsi="Times New Roman" w:eastAsia="方正仿宋简体" w:cs="Times New Roman"/>
          <w:b w:val="0"/>
          <w:bCs/>
          <w:spacing w:val="-6"/>
          <w:sz w:val="34"/>
          <w:szCs w:val="34"/>
          <w:lang w:val="en-US" w:eastAsia="zh-CN"/>
        </w:rPr>
        <w:t>中共凤城市人民法院党组</w:t>
      </w:r>
    </w:p>
    <w:p>
      <w:pPr>
        <w:wordWrap/>
        <w:snapToGrid/>
        <w:spacing w:before="0" w:after="0" w:line="579" w:lineRule="exact"/>
        <w:ind w:left="0" w:leftChars="0" w:right="0" w:firstLine="4928" w:firstLineChars="1600"/>
        <w:outlineLvl w:val="9"/>
        <w:rPr>
          <w:rFonts w:hint="default" w:ascii="Times New Roman" w:hAnsi="Times New Roman" w:eastAsia="方正仿宋简体" w:cs="Times New Roman"/>
          <w:sz w:val="34"/>
          <w:szCs w:val="34"/>
          <w:lang w:val="en-US" w:eastAsia="zh-CN"/>
        </w:rPr>
      </w:pPr>
      <w:r>
        <w:rPr>
          <w:rFonts w:hint="default" w:ascii="Times New Roman" w:hAnsi="Times New Roman" w:eastAsia="方正仿宋简体" w:cs="Times New Roman"/>
          <w:b w:val="0"/>
          <w:bCs/>
          <w:spacing w:val="-6"/>
          <w:sz w:val="34"/>
          <w:szCs w:val="34"/>
          <w:lang w:val="en-US" w:eastAsia="zh-CN"/>
        </w:rPr>
        <w:t>2025年</w:t>
      </w:r>
      <w:r>
        <w:rPr>
          <w:rFonts w:hint="eastAsia" w:ascii="Times New Roman" w:hAnsi="Times New Roman" w:eastAsia="方正仿宋简体" w:cs="Times New Roman"/>
          <w:b w:val="0"/>
          <w:bCs/>
          <w:spacing w:val="-6"/>
          <w:sz w:val="34"/>
          <w:szCs w:val="34"/>
          <w:lang w:val="en-US" w:eastAsia="zh-CN"/>
        </w:rPr>
        <w:t>11</w:t>
      </w:r>
      <w:r>
        <w:rPr>
          <w:rFonts w:hint="default" w:ascii="Times New Roman" w:hAnsi="Times New Roman" w:eastAsia="方正仿宋简体" w:cs="Times New Roman"/>
          <w:b w:val="0"/>
          <w:bCs/>
          <w:spacing w:val="-6"/>
          <w:sz w:val="34"/>
          <w:szCs w:val="34"/>
          <w:lang w:val="en-US" w:eastAsia="zh-CN"/>
        </w:rPr>
        <w:t>月</w:t>
      </w:r>
      <w:r>
        <w:rPr>
          <w:rFonts w:hint="eastAsia" w:ascii="Times New Roman" w:hAnsi="Times New Roman" w:eastAsia="方正仿宋简体" w:cs="Times New Roman"/>
          <w:b w:val="0"/>
          <w:bCs/>
          <w:spacing w:val="-6"/>
          <w:sz w:val="34"/>
          <w:szCs w:val="34"/>
          <w:lang w:val="en-US" w:eastAsia="zh-CN"/>
        </w:rPr>
        <w:t>21</w:t>
      </w:r>
      <w:r>
        <w:rPr>
          <w:rFonts w:hint="default" w:ascii="Times New Roman" w:hAnsi="Times New Roman" w:eastAsia="方正仿宋简体" w:cs="Times New Roman"/>
          <w:b w:val="0"/>
          <w:bCs/>
          <w:spacing w:val="-6"/>
          <w:sz w:val="34"/>
          <w:szCs w:val="34"/>
          <w:lang w:val="en-US" w:eastAsia="zh-CN"/>
        </w:rPr>
        <w:t>日</w:t>
      </w:r>
    </w:p>
    <w:sectPr>
      <w:footerReference r:id="rId4" w:type="default"/>
      <w:pgSz w:w="11906" w:h="16838"/>
      <w:pgMar w:top="2211" w:right="1531" w:bottom="1871" w:left="1531" w:header="851" w:footer="992" w:gutter="0"/>
      <w:paperSrc w:first="0" w:other="0"/>
      <w:cols w:space="720" w:num="1"/>
      <w:docGrid w:type="lines" w:linePitch="3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Calibri" w:hAnsi="Calibri" w:eastAsia="宋体" w:cs="黑体"/>
        <w:kern w:val="2"/>
        <w:sz w:val="18"/>
        <w:szCs w:val="24"/>
        <w:lang w:val="en-US" w:eastAsia="zh-CN" w:bidi="ar-SA"/>
      </w:rPr>
      <w:pict>
        <v:rect id="文本框 1"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2"/>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t>1</w:t>
                </w:r>
                <w:r>
                  <w:rPr>
                    <w:rFonts w:hint="default" w:ascii="Times New Roman" w:hAnsi="Times New Roman" w:cs="Times New Roman"/>
                    <w:sz w:val="24"/>
                    <w:szCs w:val="24"/>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
    <w:nsid w:val="0000000A"/>
    <w:multiLevelType w:val="singleLevel"/>
    <w:tmpl w:val="0000000A"/>
    <w:lvl w:ilvl="0" w:tentative="1">
      <w:start w:val="1"/>
      <w:numFmt w:val="chineseCounting"/>
      <w:suff w:val="nothing"/>
      <w:lvlText w:val="%1、"/>
      <w:lvlJc w:val="left"/>
      <w:rPr>
        <w:rFonts w:hint="eastAsia"/>
      </w:rPr>
    </w:lvl>
  </w:abstractNum>
  <w:num w:numId="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jc w:val="both"/>
    </w:pPr>
    <w:rPr>
      <w:rFonts w:ascii="Calibri" w:hAnsi="Calibri" w:eastAsia="宋体" w:cs="黑体"/>
      <w:kern w:val="2"/>
      <w:sz w:val="21"/>
      <w:szCs w:val="24"/>
      <w:lang w:val="en-US" w:eastAsia="zh-CN" w:bidi="ar-SA"/>
    </w:rPr>
  </w:style>
  <w:style w:type="character" w:default="1" w:styleId="4">
    <w:name w:val="Default Paragraph Font"/>
  </w:style>
  <w:style w:type="paragraph" w:styleId="2">
    <w:name w:val="footer"/>
    <w:basedOn w:val="1"/>
    <w:pPr>
      <w:tabs>
        <w:tab w:val="center" w:pos="4153"/>
        <w:tab w:val="right" w:pos="8306"/>
      </w:tabs>
      <w:snapToGrid w:val="0"/>
      <w:jc w:val="left"/>
    </w:pPr>
    <w:rPr>
      <w:sz w:val="18"/>
    </w:rPr>
  </w:style>
  <w:style w:type="paragraph" w:styleId="3">
    <w:name w:val="header"/>
    <w:basedOn w:val="1"/>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4688</Words>
  <Characters>4958</Characters>
  <Lines>0</Lines>
  <Paragraphs>0</Paragraphs>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2025-11-09T23:59:00Z</dcterms:created>
  <dc:creator>z-zy</dc:creator>
  <cp:lastPrinted>2025-11-15T02:59:00Z</cp:lastPrinted>
  <dcterms:modified xsi:type="dcterms:W3CDTF">2025-12-05T15:15:41Z</dcterms:modified>
  <dc:title>z-zy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y fmtid="{D5CDD505-2E9C-101B-9397-08002B2CF9AE}" pid="3" name="ICV">
    <vt:lpwstr>0A1C309A642F43EEB2E667F380DB2C53_13</vt:lpwstr>
  </property>
  <property fmtid="{D5CDD505-2E9C-101B-9397-08002B2CF9AE}" pid="4" name="KSOTemplateDocerSaveRecord">
    <vt:lpwstr>eyJoZGlkIjoiNzgwMWFlMzZjNjExMGEwMjc1YmExMWI1ODA2NjZmNWIiLCJ1c2VySWQiOiI2Nzk3NTQ1ODgifQ==</vt:lpwstr>
  </property>
</Properties>
</file>