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2E6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中共双山子镇</w:t>
      </w:r>
      <w:r>
        <w:rPr>
          <w:rFonts w:hint="eastAsia" w:ascii="方正小标宋简体" w:hAnsi="方正小标宋简体" w:eastAsia="方正小标宋简体" w:cs="方正小标宋简体"/>
          <w:b w:val="0"/>
          <w:bCs/>
          <w:sz w:val="44"/>
          <w:szCs w:val="44"/>
          <w:lang w:val="en-US" w:eastAsia="zh-CN"/>
        </w:rPr>
        <w:t>党委</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p>
    <w:p w14:paraId="28AAA26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44DF5EE3">
      <w:pPr>
        <w:keepNext w:val="0"/>
        <w:keepLines w:val="0"/>
        <w:pageBreakBefore w:val="0"/>
        <w:widowControl w:val="0"/>
        <w:kinsoku/>
        <w:wordWrap/>
        <w:overflowPunct/>
        <w:topLinePunct w:val="0"/>
        <w:autoSpaceDE/>
        <w:autoSpaceDN/>
        <w:bidi w:val="0"/>
        <w:adjustRightInd/>
        <w:snapToGrid/>
        <w:spacing w:line="700" w:lineRule="exact"/>
        <w:ind w:firstLine="680" w:firstLineChars="200"/>
        <w:textAlignment w:val="auto"/>
        <w:rPr>
          <w:rFonts w:hint="eastAsia" w:ascii="方正仿宋简体" w:hAnsi="方正仿宋简体" w:eastAsia="方正仿宋简体" w:cs="方正仿宋简体"/>
          <w:sz w:val="34"/>
          <w:szCs w:val="34"/>
        </w:rPr>
      </w:pPr>
    </w:p>
    <w:p w14:paraId="39AF15A1">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rPr>
        <w:t>根据</w:t>
      </w:r>
      <w:r>
        <w:rPr>
          <w:rFonts w:hint="default" w:ascii="Times New Roman" w:hAnsi="Times New Roman" w:eastAsia="仿宋_GB2312" w:cs="Times New Roman"/>
          <w:sz w:val="34"/>
          <w:szCs w:val="34"/>
          <w:lang w:val="en-US" w:eastAsia="zh-CN"/>
        </w:rPr>
        <w:t>县委和</w:t>
      </w:r>
      <w:r>
        <w:rPr>
          <w:rFonts w:hint="default" w:ascii="Times New Roman" w:hAnsi="Times New Roman" w:eastAsia="仿宋_GB2312" w:cs="Times New Roman"/>
          <w:sz w:val="34"/>
          <w:szCs w:val="34"/>
        </w:rPr>
        <w:t>县委巡察工作</w:t>
      </w:r>
      <w:r>
        <w:rPr>
          <w:rFonts w:hint="default" w:ascii="Times New Roman" w:hAnsi="Times New Roman" w:eastAsia="仿宋_GB2312" w:cs="Times New Roman"/>
          <w:sz w:val="34"/>
          <w:szCs w:val="34"/>
          <w:lang w:val="en-US" w:eastAsia="zh-CN"/>
        </w:rPr>
        <w:t>领导小组</w:t>
      </w:r>
      <w:r>
        <w:rPr>
          <w:rFonts w:hint="default" w:ascii="Times New Roman" w:hAnsi="Times New Roman" w:eastAsia="仿宋_GB2312" w:cs="Times New Roman"/>
          <w:sz w:val="34"/>
          <w:szCs w:val="34"/>
        </w:rPr>
        <w:t>统一部署</w:t>
      </w:r>
      <w:r>
        <w:rPr>
          <w:rFonts w:hint="default" w:ascii="Times New Roman" w:hAnsi="Times New Roman" w:cs="Times New Roman"/>
          <w:sz w:val="34"/>
          <w:szCs w:val="34"/>
          <w:lang w:val="en-US" w:eastAsia="zh-CN"/>
        </w:rPr>
        <w:t>2023</w:t>
      </w:r>
      <w:r>
        <w:rPr>
          <w:rFonts w:hint="default" w:ascii="Times New Roman" w:hAnsi="Times New Roman" w:eastAsia="仿宋_GB2312" w:cs="Times New Roman"/>
          <w:sz w:val="34"/>
          <w:szCs w:val="34"/>
        </w:rPr>
        <w:t>年</w:t>
      </w:r>
      <w:r>
        <w:rPr>
          <w:rFonts w:hint="default" w:ascii="Times New Roman" w:hAnsi="Times New Roman" w:cs="Times New Roman"/>
          <w:sz w:val="34"/>
          <w:szCs w:val="34"/>
          <w:lang w:val="en-US" w:eastAsia="zh-CN"/>
        </w:rPr>
        <w:t>3</w:t>
      </w:r>
      <w:r>
        <w:rPr>
          <w:rFonts w:hint="default" w:ascii="Times New Roman" w:hAnsi="Times New Roman" w:eastAsia="仿宋_GB2312" w:cs="Times New Roman"/>
          <w:sz w:val="34"/>
          <w:szCs w:val="34"/>
        </w:rPr>
        <w:t>月</w:t>
      </w:r>
      <w:r>
        <w:rPr>
          <w:rFonts w:hint="default" w:ascii="Times New Roman" w:hAnsi="Times New Roman" w:cs="Times New Roman"/>
          <w:sz w:val="34"/>
          <w:szCs w:val="34"/>
          <w:lang w:val="en-US" w:eastAsia="zh-CN"/>
        </w:rPr>
        <w:t>28</w:t>
      </w:r>
      <w:r>
        <w:rPr>
          <w:rFonts w:hint="default" w:ascii="Times New Roman" w:hAnsi="Times New Roman" w:eastAsia="仿宋_GB2312" w:cs="Times New Roman"/>
          <w:sz w:val="34"/>
          <w:szCs w:val="34"/>
        </w:rPr>
        <w:t>日至</w:t>
      </w:r>
      <w:r>
        <w:rPr>
          <w:rFonts w:hint="default" w:ascii="Times New Roman" w:hAnsi="Times New Roman" w:cs="Times New Roman"/>
          <w:sz w:val="34"/>
          <w:szCs w:val="34"/>
          <w:lang w:val="en-US" w:eastAsia="zh-CN"/>
        </w:rPr>
        <w:t>6</w:t>
      </w:r>
      <w:r>
        <w:rPr>
          <w:rFonts w:hint="default" w:ascii="Times New Roman" w:hAnsi="Times New Roman" w:eastAsia="仿宋_GB2312" w:cs="Times New Roman"/>
          <w:sz w:val="34"/>
          <w:szCs w:val="34"/>
        </w:rPr>
        <w:t>月</w:t>
      </w:r>
      <w:r>
        <w:rPr>
          <w:rFonts w:hint="default" w:ascii="Times New Roman" w:hAnsi="Times New Roman" w:cs="Times New Roman"/>
          <w:sz w:val="34"/>
          <w:szCs w:val="34"/>
          <w:lang w:val="en-US" w:eastAsia="zh-CN"/>
        </w:rPr>
        <w:t>20</w:t>
      </w:r>
      <w:r>
        <w:rPr>
          <w:rFonts w:hint="default" w:ascii="Times New Roman" w:hAnsi="Times New Roman" w:eastAsia="仿宋_GB2312" w:cs="Times New Roman"/>
          <w:sz w:val="34"/>
          <w:szCs w:val="34"/>
        </w:rPr>
        <w:t>日，县委第</w:t>
      </w:r>
      <w:r>
        <w:rPr>
          <w:rFonts w:hint="default" w:ascii="Times New Roman" w:hAnsi="Times New Roman" w:cs="Times New Roman"/>
          <w:sz w:val="34"/>
          <w:szCs w:val="34"/>
          <w:lang w:eastAsia="zh-CN"/>
        </w:rPr>
        <w:t>二</w:t>
      </w:r>
      <w:r>
        <w:rPr>
          <w:rFonts w:hint="default" w:ascii="Times New Roman" w:hAnsi="Times New Roman" w:eastAsia="仿宋_GB2312" w:cs="Times New Roman"/>
          <w:sz w:val="34"/>
          <w:szCs w:val="34"/>
        </w:rPr>
        <w:t>巡察组对</w:t>
      </w:r>
      <w:r>
        <w:rPr>
          <w:rFonts w:hint="default" w:ascii="Times New Roman" w:hAnsi="Times New Roman" w:cs="Times New Roman"/>
          <w:sz w:val="34"/>
          <w:szCs w:val="34"/>
          <w:lang w:eastAsia="zh-CN"/>
        </w:rPr>
        <w:t>双山子镇党委及所辖党组织</w:t>
      </w:r>
      <w:r>
        <w:rPr>
          <w:rFonts w:hint="default" w:ascii="Times New Roman" w:hAnsi="Times New Roman" w:eastAsia="仿宋_GB2312" w:cs="Times New Roman"/>
          <w:sz w:val="34"/>
          <w:szCs w:val="34"/>
        </w:rPr>
        <w:t>进行了</w:t>
      </w:r>
      <w:r>
        <w:rPr>
          <w:rFonts w:hint="default" w:ascii="Times New Roman" w:hAnsi="Times New Roman" w:eastAsia="仿宋_GB2312" w:cs="Times New Roman"/>
          <w:sz w:val="34"/>
          <w:szCs w:val="34"/>
          <w:lang w:val="en-US" w:eastAsia="zh-CN"/>
        </w:rPr>
        <w:t>常规</w:t>
      </w:r>
      <w:r>
        <w:rPr>
          <w:rFonts w:hint="default" w:ascii="Times New Roman" w:hAnsi="Times New Roman" w:eastAsia="仿宋_GB2312" w:cs="Times New Roman"/>
          <w:sz w:val="34"/>
          <w:szCs w:val="34"/>
        </w:rPr>
        <w:t>巡察。</w:t>
      </w:r>
      <w:r>
        <w:rPr>
          <w:rFonts w:hint="default" w:ascii="Times New Roman" w:hAnsi="Times New Roman" w:cs="Times New Roman"/>
          <w:sz w:val="34"/>
          <w:szCs w:val="34"/>
          <w:lang w:val="en-US" w:eastAsia="zh-CN"/>
        </w:rPr>
        <w:t>9</w:t>
      </w:r>
      <w:r>
        <w:rPr>
          <w:rFonts w:hint="default" w:ascii="Times New Roman" w:hAnsi="Times New Roman" w:eastAsia="仿宋_GB2312" w:cs="Times New Roman"/>
          <w:sz w:val="34"/>
          <w:szCs w:val="34"/>
        </w:rPr>
        <w:t>月</w:t>
      </w:r>
      <w:r>
        <w:rPr>
          <w:rFonts w:hint="default" w:ascii="Times New Roman" w:hAnsi="Times New Roman" w:cs="Times New Roman"/>
          <w:sz w:val="34"/>
          <w:szCs w:val="34"/>
          <w:lang w:val="en-US" w:eastAsia="zh-CN"/>
        </w:rPr>
        <w:t>3</w:t>
      </w:r>
      <w:r>
        <w:rPr>
          <w:rFonts w:hint="default" w:ascii="Times New Roman" w:hAnsi="Times New Roman" w:eastAsia="仿宋_GB2312" w:cs="Times New Roman"/>
          <w:sz w:val="34"/>
          <w:szCs w:val="34"/>
        </w:rPr>
        <w:t>日，县委巡察组</w:t>
      </w:r>
      <w:r>
        <w:rPr>
          <w:rFonts w:hint="default" w:ascii="Times New Roman" w:hAnsi="Times New Roman" w:eastAsia="仿宋_GB2312" w:cs="Times New Roman"/>
          <w:sz w:val="34"/>
          <w:szCs w:val="34"/>
          <w:lang w:val="en-US" w:eastAsia="zh-CN"/>
        </w:rPr>
        <w:t>向</w:t>
      </w:r>
      <w:r>
        <w:rPr>
          <w:rFonts w:hint="default" w:ascii="Times New Roman" w:hAnsi="Times New Roman" w:cs="Times New Roman"/>
          <w:sz w:val="34"/>
          <w:szCs w:val="34"/>
          <w:lang w:val="en-US" w:eastAsia="zh-CN"/>
        </w:rPr>
        <w:t>双山子镇党委</w:t>
      </w:r>
      <w:r>
        <w:rPr>
          <w:rFonts w:hint="default" w:ascii="Times New Roman" w:hAnsi="Times New Roman" w:eastAsia="仿宋_GB2312" w:cs="Times New Roman"/>
          <w:sz w:val="34"/>
          <w:szCs w:val="34"/>
        </w:rPr>
        <w:t>反馈</w:t>
      </w:r>
      <w:r>
        <w:rPr>
          <w:rFonts w:hint="default" w:ascii="Times New Roman" w:hAnsi="Times New Roman" w:eastAsia="仿宋_GB2312" w:cs="Times New Roman"/>
          <w:sz w:val="34"/>
          <w:szCs w:val="34"/>
          <w:lang w:val="en-US" w:eastAsia="zh-CN"/>
        </w:rPr>
        <w:t>了巡察意见</w:t>
      </w:r>
      <w:r>
        <w:rPr>
          <w:rFonts w:hint="default" w:ascii="Times New Roman" w:hAnsi="Times New Roman" w:eastAsia="仿宋_GB2312" w:cs="Times New Roman"/>
          <w:sz w:val="34"/>
          <w:szCs w:val="34"/>
        </w:rPr>
        <w:t>。</w:t>
      </w:r>
      <w:r>
        <w:rPr>
          <w:rFonts w:hint="default" w:ascii="Times New Roman" w:hAnsi="Times New Roman" w:eastAsia="仿宋_GB2312" w:cs="Times New Roman"/>
          <w:sz w:val="34"/>
          <w:szCs w:val="34"/>
          <w:lang w:val="en-US" w:eastAsia="zh-CN"/>
        </w:rPr>
        <w:t>按照《中国共产党</w:t>
      </w:r>
      <w:bookmarkStart w:id="0" w:name="_GoBack"/>
      <w:bookmarkEnd w:id="0"/>
      <w:r>
        <w:rPr>
          <w:rFonts w:hint="default" w:ascii="Times New Roman" w:hAnsi="Times New Roman" w:eastAsia="仿宋_GB2312" w:cs="Times New Roman"/>
          <w:sz w:val="34"/>
          <w:szCs w:val="34"/>
          <w:lang w:val="en-US" w:eastAsia="zh-CN"/>
        </w:rPr>
        <w:t>巡视工作条例》有关要求，现将巡察整改情况予以公布。</w:t>
      </w:r>
    </w:p>
    <w:p w14:paraId="17ABE164">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黑体" w:cs="Times New Roman"/>
          <w:b w:val="0"/>
          <w:bCs w:val="0"/>
          <w:sz w:val="34"/>
          <w:szCs w:val="34"/>
          <w:lang w:val="en-US" w:eastAsia="zh-CN"/>
        </w:rPr>
      </w:pPr>
      <w:r>
        <w:rPr>
          <w:rFonts w:hint="default" w:ascii="Times New Roman" w:hAnsi="Times New Roman" w:eastAsia="黑体" w:cs="Times New Roman"/>
          <w:b w:val="0"/>
          <w:bCs w:val="0"/>
          <w:sz w:val="34"/>
          <w:szCs w:val="34"/>
          <w:lang w:val="en-US" w:eastAsia="zh-CN"/>
        </w:rPr>
        <w:t>一、巡察整改落实情况</w:t>
      </w:r>
    </w:p>
    <w:p w14:paraId="52D2EF74">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cs="Times New Roman"/>
          <w:sz w:val="34"/>
          <w:szCs w:val="34"/>
        </w:rPr>
      </w:pPr>
      <w:r>
        <w:rPr>
          <w:rFonts w:hint="default" w:ascii="Times New Roman" w:hAnsi="Times New Roman" w:cs="Times New Roman"/>
          <w:b w:val="0"/>
          <w:bCs w:val="0"/>
          <w:sz w:val="34"/>
          <w:szCs w:val="34"/>
          <w:lang w:eastAsia="zh-CN"/>
        </w:rPr>
        <w:t>（一）关于“</w:t>
      </w:r>
      <w:r>
        <w:rPr>
          <w:rFonts w:hint="default" w:ascii="Times New Roman" w:hAnsi="Times New Roman" w:eastAsia="楷体_GB2312" w:cs="Times New Roman"/>
          <w:sz w:val="34"/>
          <w:szCs w:val="34"/>
        </w:rPr>
        <w:t>学习贯彻新发展理念有差距，统筹推动乡村振兴用力不够</w:t>
      </w:r>
      <w:r>
        <w:rPr>
          <w:rFonts w:hint="default" w:ascii="Times New Roman" w:hAnsi="Times New Roman" w:cs="Times New Roman"/>
          <w:b w:val="0"/>
          <w:bCs w:val="0"/>
          <w:sz w:val="34"/>
          <w:szCs w:val="34"/>
          <w:lang w:eastAsia="zh-CN"/>
        </w:rPr>
        <w:t>”</w:t>
      </w:r>
      <w:r>
        <w:rPr>
          <w:rFonts w:hint="default" w:ascii="Times New Roman" w:hAnsi="Times New Roman" w:eastAsia="楷体_GB2312" w:cs="Times New Roman"/>
          <w:sz w:val="34"/>
          <w:szCs w:val="34"/>
        </w:rPr>
        <w:t>问题方面</w:t>
      </w:r>
      <w:r>
        <w:rPr>
          <w:rFonts w:hint="default" w:ascii="Times New Roman" w:hAnsi="Times New Roman" w:cs="Times New Roman"/>
          <w:sz w:val="34"/>
          <w:szCs w:val="34"/>
        </w:rPr>
        <w:t>。</w:t>
      </w:r>
    </w:p>
    <w:p w14:paraId="1188504B">
      <w:pPr>
        <w:keepNext w:val="0"/>
        <w:keepLines w:val="0"/>
        <w:pageBreakBefore w:val="0"/>
        <w:widowControl w:val="0"/>
        <w:kinsoku/>
        <w:wordWrap/>
        <w:overflowPunct/>
        <w:topLinePunct w:val="0"/>
        <w:autoSpaceDE/>
        <w:autoSpaceDN/>
        <w:bidi w:val="0"/>
        <w:adjustRightInd/>
        <w:spacing w:line="579" w:lineRule="exact"/>
        <w:ind w:firstLine="680" w:firstLineChars="200"/>
        <w:textAlignment w:val="auto"/>
        <w:rPr>
          <w:rFonts w:ascii="仿宋_GB2312" w:hAnsi="方正仿宋简体" w:cs="方正仿宋简体"/>
          <w:sz w:val="34"/>
          <w:szCs w:val="34"/>
        </w:rPr>
      </w:pPr>
      <w:r>
        <w:rPr>
          <w:rFonts w:hint="eastAsia" w:ascii="仿宋_GB2312"/>
          <w:sz w:val="34"/>
          <w:szCs w:val="34"/>
        </w:rPr>
        <w:t>1.</w:t>
      </w:r>
      <w:r>
        <w:rPr>
          <w:rFonts w:hint="eastAsia" w:ascii="仿宋_GB2312" w:hAnsi="方正仿宋_GB2312" w:cs="方正仿宋_GB2312"/>
          <w:b/>
          <w:bCs/>
          <w:sz w:val="34"/>
          <w:szCs w:val="34"/>
        </w:rPr>
        <w:t xml:space="preserve"> </w:t>
      </w:r>
      <w:r>
        <w:rPr>
          <w:rFonts w:hint="eastAsia" w:ascii="仿宋_GB2312" w:hAnsi="方正仿宋简体" w:cs="方正仿宋简体"/>
          <w:b/>
          <w:bCs/>
          <w:sz w:val="34"/>
          <w:szCs w:val="34"/>
        </w:rPr>
        <w:t>理论学习重视程度不够，学习贯彻党的二十大精神不够全面彻底。</w:t>
      </w:r>
      <w:r>
        <w:rPr>
          <w:rFonts w:hint="eastAsia" w:ascii="黑体" w:hAnsi="黑体" w:eastAsia="黑体" w:cs="黑体"/>
          <w:b w:val="0"/>
          <w:bCs w:val="0"/>
          <w:sz w:val="34"/>
          <w:szCs w:val="34"/>
          <w:lang w:val="en-US" w:eastAsia="zh-CN"/>
        </w:rPr>
        <w:t>一是</w:t>
      </w:r>
      <w:r>
        <w:rPr>
          <w:rFonts w:hint="eastAsia" w:ascii="仿宋_GB2312" w:hAnsi="方正仿宋简体" w:cs="方正仿宋简体"/>
          <w:sz w:val="34"/>
          <w:szCs w:val="34"/>
        </w:rPr>
        <w:t>立即开展学习活动。9月20日组织全镇学习习近平总书记在中国共产党第二十次全国代表大会上的报告，9月27日组织全镇</w:t>
      </w:r>
      <w:r>
        <w:rPr>
          <w:rFonts w:ascii="仿宋_GB2312" w:hAnsi="方正仿宋简体" w:cs="方正仿宋简体"/>
          <w:sz w:val="34"/>
          <w:szCs w:val="34"/>
        </w:rPr>
        <w:t>习近平总书记在主持召开新时代推动东北全面振兴座谈会上重要讲话精神</w:t>
      </w:r>
      <w:r>
        <w:rPr>
          <w:rFonts w:hint="eastAsia" w:ascii="仿宋_GB2312" w:hAnsi="方正仿宋简体" w:cs="方正仿宋简体"/>
          <w:sz w:val="34"/>
          <w:szCs w:val="34"/>
        </w:rPr>
        <w:t>，深刻领会</w:t>
      </w:r>
      <w:r>
        <w:rPr>
          <w:rFonts w:hint="eastAsia" w:ascii="仿宋_GB2312" w:hAnsi="方正仿宋简体" w:cs="方正仿宋简体"/>
          <w:sz w:val="34"/>
          <w:szCs w:val="34"/>
          <w:lang w:eastAsia="zh-CN"/>
        </w:rPr>
        <w:t>习近平总书记重要讲话精神</w:t>
      </w:r>
      <w:r>
        <w:rPr>
          <w:rFonts w:hint="eastAsia" w:ascii="仿宋_GB2312" w:hAnsi="方正仿宋简体" w:cs="方正仿宋简体"/>
          <w:sz w:val="34"/>
          <w:szCs w:val="34"/>
        </w:rPr>
        <w:t>的重大意义和精神实质，真正做到学深学透、融会贯通，真正做到武装头脑、指导实践、推动工作。</w:t>
      </w:r>
      <w:r>
        <w:rPr>
          <w:rFonts w:hint="eastAsia" w:ascii="黑体" w:hAnsi="黑体" w:eastAsia="黑体" w:cs="黑体"/>
          <w:sz w:val="34"/>
          <w:szCs w:val="34"/>
          <w:lang w:val="en-US" w:eastAsia="zh-CN"/>
        </w:rPr>
        <w:t>二是</w:t>
      </w:r>
      <w:r>
        <w:rPr>
          <w:rFonts w:hint="eastAsia" w:ascii="仿宋_GB2312" w:hAnsi="方正仿宋简体" w:cs="方正仿宋简体"/>
          <w:sz w:val="34"/>
          <w:szCs w:val="34"/>
        </w:rPr>
        <w:t>组织开展专题研讨。集中学习后，领导干部带头开展学习交流研讨，党委理论学习中心组、各村支部认真组织开展交流研讨活动，每名领导干部、每名党员认真撰写学习体会，引导党员干部学讲话、悟思想、谋发展、开新局。</w:t>
      </w:r>
    </w:p>
    <w:p w14:paraId="423039BB">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ascii="仿宋_GB2312"/>
          <w:b/>
          <w:bCs/>
          <w:color w:val="auto"/>
          <w:sz w:val="34"/>
          <w:szCs w:val="34"/>
        </w:rPr>
      </w:pPr>
      <w:r>
        <w:rPr>
          <w:rFonts w:hint="eastAsia" w:ascii="仿宋_GB2312" w:hAnsi="方正仿宋简体" w:cs="方正仿宋简体"/>
          <w:b/>
          <w:bCs/>
          <w:sz w:val="34"/>
          <w:szCs w:val="34"/>
        </w:rPr>
        <w:t>2.贯彻新发展理念思路不宽，因地制宜壮大地区主导产业力度不够。</w:t>
      </w:r>
      <w:r>
        <w:rPr>
          <w:rFonts w:hint="eastAsia" w:ascii="黑体" w:hAnsi="黑体" w:eastAsia="黑体" w:cs="黑体"/>
          <w:b/>
          <w:bCs/>
          <w:sz w:val="34"/>
          <w:szCs w:val="34"/>
        </w:rPr>
        <w:t>一是</w:t>
      </w:r>
      <w:r>
        <w:rPr>
          <w:rFonts w:hint="eastAsia" w:ascii="仿宋_GB2312"/>
          <w:sz w:val="34"/>
          <w:szCs w:val="34"/>
        </w:rPr>
        <w:t>谋划推动振兴发展结合实际不够，镇“十四五”规划制定不够科学。</w:t>
      </w:r>
      <w:r>
        <w:rPr>
          <w:rFonts w:hint="eastAsia" w:ascii="仿宋_GB2312" w:hAnsi="方正仿宋简体" w:cs="方正仿宋简体"/>
          <w:color w:val="auto"/>
          <w:sz w:val="34"/>
          <w:szCs w:val="34"/>
        </w:rPr>
        <w:t>按照巡查整改反馈意见，</w:t>
      </w:r>
      <w:r>
        <w:rPr>
          <w:rFonts w:hint="eastAsia" w:ascii="仿宋_GB2312" w:hAnsi="方正仿宋简体" w:cs="方正仿宋简体"/>
          <w:color w:val="auto"/>
          <w:sz w:val="34"/>
          <w:szCs w:val="34"/>
          <w:lang w:val="en-US" w:eastAsia="zh-CN"/>
        </w:rPr>
        <w:t>镇主要领导和分管领导，</w:t>
      </w:r>
      <w:r>
        <w:rPr>
          <w:rFonts w:hint="eastAsia" w:ascii="仿宋_GB2312" w:hAnsi="方正仿宋简体" w:cs="方正仿宋简体"/>
          <w:color w:val="auto"/>
          <w:sz w:val="34"/>
          <w:szCs w:val="34"/>
        </w:rPr>
        <w:t>每月</w:t>
      </w:r>
      <w:r>
        <w:rPr>
          <w:rFonts w:hint="eastAsia" w:ascii="仿宋_GB2312" w:hAnsi="方正仿宋简体" w:cs="方正仿宋简体"/>
          <w:color w:val="auto"/>
          <w:sz w:val="34"/>
          <w:szCs w:val="34"/>
          <w:lang w:val="en-US" w:eastAsia="zh-CN"/>
        </w:rPr>
        <w:t>中旬深入基层</w:t>
      </w:r>
      <w:r>
        <w:rPr>
          <w:rFonts w:hint="eastAsia" w:ascii="仿宋_GB2312" w:hAnsi="方正仿宋简体" w:cs="方正仿宋简体"/>
          <w:color w:val="auto"/>
          <w:sz w:val="34"/>
          <w:szCs w:val="34"/>
        </w:rPr>
        <w:t>开展调研</w:t>
      </w:r>
      <w:r>
        <w:rPr>
          <w:rFonts w:hint="eastAsia" w:ascii="仿宋_GB2312" w:hAnsi="方正仿宋简体" w:cs="方正仿宋简体"/>
          <w:color w:val="auto"/>
          <w:sz w:val="34"/>
          <w:szCs w:val="34"/>
          <w:lang w:eastAsia="zh-CN"/>
        </w:rPr>
        <w:t>，</w:t>
      </w:r>
      <w:r>
        <w:rPr>
          <w:rFonts w:hint="eastAsia" w:ascii="仿宋_GB2312" w:hAnsi="方正仿宋简体" w:cs="方正仿宋简体"/>
          <w:color w:val="auto"/>
          <w:sz w:val="34"/>
          <w:szCs w:val="34"/>
          <w:lang w:val="en-US" w:eastAsia="zh-CN"/>
        </w:rPr>
        <w:t>与企业进行沟通交谈，进行政策宣传，及时解决问题，优化招商和营商环境。组织村委会用微信和自媒体进行宣传我镇村的亮点特色，已有投资商到井峪村进行腌制酸菜项目考察并完成立项，井峪村德林矿业也进行前期投产和基础项目建设。</w:t>
      </w:r>
      <w:r>
        <w:rPr>
          <w:rFonts w:hint="eastAsia" w:ascii="仿宋_GB2312" w:hAnsi="方正仿宋简体" w:cs="方正仿宋简体"/>
          <w:b w:val="0"/>
          <w:bCs w:val="0"/>
          <w:color w:val="auto"/>
          <w:sz w:val="34"/>
          <w:szCs w:val="34"/>
          <w:lang w:val="en-US" w:eastAsia="zh-CN"/>
        </w:rPr>
        <w:t>完成我镇黎明村路灯铺设，高标准农田建设，河道清理工程，解决河道脏乱差现象，对全镇饮用水管路设施进行排查，完成维修养护工程三处，改造管路1500米，井峪村和北青沟村已新建桥梁和石龙坝，实现北青沟村和双山子村暖棚飞地项目，四平村光伏发电项目已设计完成，已</w:t>
      </w:r>
      <w:r>
        <w:rPr>
          <w:rFonts w:hint="eastAsia" w:ascii="仿宋_GB2312" w:hAnsi="方正仿宋简体" w:cs="方正仿宋简体"/>
          <w:b w:val="0"/>
          <w:bCs w:val="0"/>
          <w:color w:val="auto"/>
          <w:sz w:val="34"/>
          <w:szCs w:val="34"/>
        </w:rPr>
        <w:t>实现</w:t>
      </w:r>
      <w:r>
        <w:rPr>
          <w:rFonts w:hint="eastAsia" w:ascii="仿宋_GB2312" w:hAnsi="方正仿宋简体" w:cs="方正仿宋简体"/>
          <w:b w:val="0"/>
          <w:bCs w:val="0"/>
          <w:color w:val="auto"/>
          <w:sz w:val="34"/>
          <w:szCs w:val="34"/>
          <w:lang w:val="en-US" w:eastAsia="zh-CN"/>
        </w:rPr>
        <w:t>我镇</w:t>
      </w:r>
      <w:r>
        <w:rPr>
          <w:rFonts w:hint="eastAsia" w:ascii="仿宋_GB2312" w:hAnsi="方正仿宋简体" w:cs="方正仿宋简体"/>
          <w:b w:val="0"/>
          <w:bCs w:val="0"/>
          <w:color w:val="auto"/>
          <w:sz w:val="34"/>
          <w:szCs w:val="34"/>
        </w:rPr>
        <w:t>供水、道路、供电、通信、绿化、亮化等基础设施</w:t>
      </w:r>
      <w:r>
        <w:rPr>
          <w:rFonts w:hint="eastAsia" w:ascii="仿宋_GB2312" w:hAnsi="方正仿宋简体" w:cs="方正仿宋简体"/>
          <w:b w:val="0"/>
          <w:bCs w:val="0"/>
          <w:color w:val="auto"/>
          <w:sz w:val="34"/>
          <w:szCs w:val="34"/>
          <w:lang w:val="en-US" w:eastAsia="zh-CN"/>
        </w:rPr>
        <w:t>建设。</w:t>
      </w:r>
      <w:r>
        <w:rPr>
          <w:rFonts w:hint="eastAsia" w:ascii="仿宋_GB2312" w:hAnsi="方正仿宋简体" w:cs="方正仿宋简体"/>
          <w:color w:val="auto"/>
          <w:sz w:val="34"/>
          <w:szCs w:val="34"/>
          <w:lang w:val="en-US" w:eastAsia="zh-CN"/>
        </w:rPr>
        <w:t>已经形成以天桥沟旅游景点为核心，通过微信和抖音直播带动周边农家乐餐饮服务，镇政府为农家乐更换统一牌匾，成为旅游拍照打卡地，取得良好的效果。发放保护环境宣传单200余份，清理垃圾堆56个，清除垃圾130吨，解决了脏乱差现象，整治好人居环境，为</w:t>
      </w:r>
      <w:r>
        <w:rPr>
          <w:rFonts w:hint="eastAsia" w:ascii="仿宋_GB2312" w:hAnsi="方正仿宋简体" w:cs="方正仿宋简体"/>
          <w:color w:val="auto"/>
          <w:sz w:val="34"/>
          <w:szCs w:val="34"/>
        </w:rPr>
        <w:t>保持</w:t>
      </w:r>
      <w:r>
        <w:rPr>
          <w:rFonts w:hint="eastAsia" w:ascii="仿宋_GB2312" w:hAnsi="方正仿宋简体" w:cs="方正仿宋简体"/>
          <w:color w:val="auto"/>
          <w:sz w:val="34"/>
          <w:szCs w:val="34"/>
          <w:lang w:val="en-US" w:eastAsia="zh-CN"/>
        </w:rPr>
        <w:t>我镇</w:t>
      </w:r>
      <w:r>
        <w:rPr>
          <w:rFonts w:hint="eastAsia" w:ascii="仿宋_GB2312" w:hAnsi="方正仿宋简体" w:cs="方正仿宋简体"/>
          <w:color w:val="auto"/>
          <w:sz w:val="34"/>
          <w:szCs w:val="34"/>
        </w:rPr>
        <w:t>经济持续健康发展建设提供有力支撑。</w:t>
      </w:r>
      <w:r>
        <w:rPr>
          <w:rFonts w:hint="eastAsia" w:ascii="黑体" w:hAnsi="黑体" w:eastAsia="黑体" w:cs="黑体"/>
          <w:b w:val="0"/>
          <w:bCs w:val="0"/>
          <w:sz w:val="34"/>
          <w:szCs w:val="34"/>
        </w:rPr>
        <w:t>二是</w:t>
      </w:r>
      <w:r>
        <w:rPr>
          <w:rFonts w:hint="eastAsia" w:ascii="仿宋_GB2312"/>
          <w:bCs/>
          <w:sz w:val="34"/>
          <w:szCs w:val="34"/>
        </w:rPr>
        <w:t>推动项目建设用力不够，项目储备不足，优质项目少。</w:t>
      </w:r>
      <w:r>
        <w:rPr>
          <w:rFonts w:hint="eastAsia" w:ascii="仿宋_GB2312"/>
          <w:color w:val="auto"/>
          <w:sz w:val="34"/>
          <w:szCs w:val="34"/>
          <w:lang w:val="en-US" w:eastAsia="zh-CN"/>
        </w:rPr>
        <w:t>已经形成</w:t>
      </w:r>
      <w:r>
        <w:rPr>
          <w:rFonts w:hint="eastAsia" w:ascii="仿宋_GB2312"/>
          <w:color w:val="auto"/>
          <w:sz w:val="34"/>
          <w:szCs w:val="34"/>
        </w:rPr>
        <w:t>以天桥沟</w:t>
      </w:r>
      <w:r>
        <w:rPr>
          <w:rFonts w:hint="eastAsia" w:ascii="仿宋_GB2312"/>
          <w:color w:val="auto"/>
          <w:sz w:val="34"/>
          <w:szCs w:val="34"/>
          <w:lang w:val="en-US" w:eastAsia="zh-CN"/>
        </w:rPr>
        <w:t>企业</w:t>
      </w:r>
      <w:r>
        <w:rPr>
          <w:rFonts w:hint="eastAsia" w:ascii="仿宋_GB2312"/>
          <w:color w:val="auto"/>
          <w:sz w:val="34"/>
          <w:szCs w:val="34"/>
        </w:rPr>
        <w:t>为基础，围绕天桥沟建设中药饮片、保健品固体制剂</w:t>
      </w:r>
      <w:r>
        <w:rPr>
          <w:rFonts w:hint="eastAsia" w:ascii="仿宋_GB2312"/>
          <w:color w:val="auto"/>
          <w:sz w:val="34"/>
          <w:szCs w:val="34"/>
          <w:lang w:val="en-US" w:eastAsia="zh-CN"/>
        </w:rPr>
        <w:t>工作</w:t>
      </w:r>
      <w:r>
        <w:rPr>
          <w:rFonts w:hint="eastAsia" w:ascii="仿宋_GB2312"/>
          <w:color w:val="auto"/>
          <w:sz w:val="34"/>
          <w:szCs w:val="34"/>
        </w:rPr>
        <w:t>。</w:t>
      </w:r>
      <w:r>
        <w:rPr>
          <w:rFonts w:hint="eastAsia" w:ascii="仿宋_GB2312"/>
          <w:color w:val="auto"/>
          <w:sz w:val="34"/>
          <w:szCs w:val="34"/>
          <w:lang w:val="en-US" w:eastAsia="zh-CN"/>
        </w:rPr>
        <w:t>已经形成</w:t>
      </w:r>
      <w:r>
        <w:rPr>
          <w:rFonts w:hint="eastAsia" w:ascii="仿宋_GB2312"/>
          <w:color w:val="auto"/>
          <w:sz w:val="34"/>
          <w:szCs w:val="34"/>
        </w:rPr>
        <w:t>以参仙源生物工程有限公司为基础，大力发展林业及林下参项目，以稀缺资源野山参为核心，打造集基地、生产、</w:t>
      </w:r>
      <w:r>
        <w:rPr>
          <w:rFonts w:hint="eastAsia" w:ascii="仿宋_GB2312"/>
          <w:color w:val="auto"/>
          <w:sz w:val="34"/>
          <w:szCs w:val="34"/>
          <w:lang w:eastAsia="zh-CN"/>
        </w:rPr>
        <w:t>科研</w:t>
      </w:r>
      <w:r>
        <w:rPr>
          <w:rFonts w:hint="eastAsia" w:ascii="仿宋_GB2312"/>
          <w:color w:val="auto"/>
          <w:sz w:val="34"/>
          <w:szCs w:val="34"/>
        </w:rPr>
        <w:t>、营销一体化的全产业链模式</w:t>
      </w:r>
      <w:r>
        <w:rPr>
          <w:rFonts w:hint="eastAsia" w:ascii="仿宋_GB2312"/>
          <w:color w:val="auto"/>
          <w:sz w:val="34"/>
          <w:szCs w:val="34"/>
          <w:lang w:eastAsia="zh-CN"/>
        </w:rPr>
        <w:t>，</w:t>
      </w:r>
      <w:r>
        <w:rPr>
          <w:rFonts w:hint="eastAsia" w:ascii="仿宋_GB2312"/>
          <w:color w:val="auto"/>
          <w:sz w:val="34"/>
          <w:szCs w:val="34"/>
          <w:lang w:val="en-US" w:eastAsia="zh-CN"/>
        </w:rPr>
        <w:t>实现野山参大面积种植，存苗7亿株左右。完成以</w:t>
      </w:r>
      <w:r>
        <w:rPr>
          <w:rFonts w:hint="eastAsia" w:ascii="仿宋_GB2312"/>
          <w:color w:val="auto"/>
          <w:sz w:val="34"/>
          <w:szCs w:val="34"/>
        </w:rPr>
        <w:t>农业，精品民宿，特色旅游，农产品深加工制造为基础，</w:t>
      </w:r>
      <w:r>
        <w:rPr>
          <w:rFonts w:hint="eastAsia" w:ascii="仿宋_GB2312"/>
          <w:color w:val="auto"/>
          <w:sz w:val="34"/>
          <w:szCs w:val="34"/>
          <w:lang w:val="en-US" w:eastAsia="zh-CN"/>
        </w:rPr>
        <w:t>四平村和黎明村的红色历史事迹已成为爱国宣传景点，</w:t>
      </w:r>
      <w:r>
        <w:rPr>
          <w:rFonts w:hint="eastAsia" w:ascii="仿宋_GB2312"/>
          <w:color w:val="auto"/>
          <w:sz w:val="34"/>
          <w:szCs w:val="34"/>
        </w:rPr>
        <w:t>将各村亮点特色和镇里特有的天桥沟旅游特色结合起来</w:t>
      </w:r>
      <w:r>
        <w:rPr>
          <w:rFonts w:hint="eastAsia" w:ascii="仿宋_GB2312"/>
          <w:color w:val="auto"/>
          <w:sz w:val="34"/>
          <w:szCs w:val="34"/>
          <w:lang w:eastAsia="zh-CN"/>
        </w:rPr>
        <w:t>。</w:t>
      </w:r>
      <w:r>
        <w:rPr>
          <w:rFonts w:hint="eastAsia" w:ascii="仿宋_GB2312"/>
          <w:color w:val="auto"/>
          <w:sz w:val="34"/>
          <w:szCs w:val="34"/>
        </w:rPr>
        <w:t>主要领导参与邀请投资企业来双山子镇实地考察、洽谈项目，并在县级以上新闻媒体宣传招商引资工作，全年走出去3次，引进来4次。</w:t>
      </w:r>
    </w:p>
    <w:p w14:paraId="73652471">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ascii="仿宋_GB2312"/>
          <w:bCs/>
          <w:sz w:val="34"/>
          <w:szCs w:val="34"/>
        </w:rPr>
      </w:pPr>
      <w:r>
        <w:rPr>
          <w:rFonts w:hint="eastAsia" w:ascii="仿宋_GB2312"/>
          <w:b/>
          <w:bCs/>
          <w:sz w:val="34"/>
          <w:szCs w:val="34"/>
        </w:rPr>
        <w:t>3.对强化乡村振兴战略认识不足，推进落实有差距。</w:t>
      </w:r>
      <w:r>
        <w:rPr>
          <w:rFonts w:hint="eastAsia" w:ascii="黑体" w:hAnsi="黑体" w:eastAsia="黑体" w:cs="黑体"/>
          <w:b w:val="0"/>
          <w:bCs w:val="0"/>
          <w:sz w:val="34"/>
          <w:szCs w:val="34"/>
        </w:rPr>
        <w:t>一是</w:t>
      </w:r>
      <w:r>
        <w:rPr>
          <w:rFonts w:hint="eastAsia" w:ascii="仿宋_GB2312"/>
          <w:bCs/>
          <w:sz w:val="34"/>
          <w:szCs w:val="34"/>
        </w:rPr>
        <w:t>落实生态优先、绿色发展理念树立不牢，人居环境整治工作抓</w:t>
      </w:r>
      <w:r>
        <w:rPr>
          <w:rFonts w:hint="eastAsia" w:ascii="仿宋_GB2312"/>
          <w:bCs/>
          <w:sz w:val="34"/>
          <w:szCs w:val="34"/>
          <w:lang w:eastAsia="zh-CN"/>
        </w:rPr>
        <w:t>得</w:t>
      </w:r>
      <w:r>
        <w:rPr>
          <w:rFonts w:hint="eastAsia" w:ascii="仿宋_GB2312"/>
          <w:bCs/>
          <w:sz w:val="34"/>
          <w:szCs w:val="34"/>
        </w:rPr>
        <w:t>不严格。</w:t>
      </w:r>
      <w:r>
        <w:rPr>
          <w:rFonts w:hint="eastAsia" w:ascii="仿宋_GB2312" w:hAnsi="方正仿宋简体" w:cs="方正仿宋简体"/>
          <w:color w:val="auto"/>
          <w:sz w:val="34"/>
          <w:szCs w:val="34"/>
          <w:highlight w:val="none"/>
          <w:lang w:val="en-US" w:eastAsia="zh-CN"/>
        </w:rPr>
        <w:t>近期已开展日常环境清理工作，并形成点位排查台账24处。安排各村每周巡查一次，派宣讲员向村民宣传环保理念，8个村共计发放传单1000余份，镇农业中心不定期抽查两次。发挥基层党组织在人居环境整治工作中的引领及党员先锋模范作用，8个村在10月的党日活动中，组织党员和志愿者开展环境整治、绿化美化、垃圾分类等具体工作。确保农村人居环境整治走深走实。动员群众深入开展绿化工作，为美丽村庄建设打下坚实的基础。截止10月份，我镇组织8个村公益岗保洁人员16人，定期对村内主干道、活动室环境卫生进行清理10余次，确保我镇各主干道及河道干净整洁。</w:t>
      </w:r>
      <w:r>
        <w:rPr>
          <w:rFonts w:hint="eastAsia" w:ascii="黑体" w:hAnsi="黑体" w:eastAsia="黑体" w:cs="黑体"/>
          <w:b w:val="0"/>
          <w:bCs w:val="0"/>
          <w:sz w:val="34"/>
          <w:szCs w:val="34"/>
        </w:rPr>
        <w:t>二是</w:t>
      </w:r>
      <w:r>
        <w:rPr>
          <w:rFonts w:hint="eastAsia" w:ascii="仿宋_GB2312"/>
          <w:bCs/>
          <w:sz w:val="34"/>
          <w:szCs w:val="34"/>
        </w:rPr>
        <w:t>对村民文体活动重视程度不够。台头子村</w:t>
      </w:r>
      <w:r>
        <w:rPr>
          <w:rFonts w:hint="eastAsia" w:ascii="仿宋_GB2312"/>
          <w:bCs/>
          <w:sz w:val="34"/>
          <w:szCs w:val="34"/>
          <w:lang w:val="en-US" w:eastAsia="zh-CN"/>
        </w:rPr>
        <w:t>已研究通过，</w:t>
      </w:r>
      <w:r>
        <w:rPr>
          <w:rFonts w:hint="eastAsia" w:ascii="仿宋_GB2312"/>
          <w:bCs/>
          <w:sz w:val="34"/>
          <w:szCs w:val="34"/>
        </w:rPr>
        <w:t>利用村集体收入资金，</w:t>
      </w:r>
      <w:r>
        <w:rPr>
          <w:rFonts w:hint="eastAsia" w:ascii="仿宋_GB2312"/>
          <w:bCs/>
          <w:sz w:val="34"/>
          <w:szCs w:val="34"/>
          <w:lang w:val="en-US" w:eastAsia="zh-CN"/>
        </w:rPr>
        <w:t>择址迁移</w:t>
      </w:r>
      <w:r>
        <w:rPr>
          <w:rFonts w:hint="eastAsia" w:ascii="仿宋_GB2312"/>
          <w:bCs/>
          <w:sz w:val="34"/>
          <w:szCs w:val="34"/>
        </w:rPr>
        <w:t>，</w:t>
      </w:r>
      <w:r>
        <w:rPr>
          <w:rFonts w:hint="eastAsia" w:ascii="仿宋_GB2312"/>
          <w:bCs/>
          <w:sz w:val="34"/>
          <w:szCs w:val="34"/>
          <w:lang w:val="en-US" w:eastAsia="zh-CN"/>
        </w:rPr>
        <w:t>现正在选址阶段，现对村部广场进行清理，已恢复部分广场功能</w:t>
      </w:r>
      <w:r>
        <w:rPr>
          <w:rFonts w:hint="eastAsia" w:ascii="仿宋_GB2312"/>
          <w:bCs/>
          <w:sz w:val="34"/>
          <w:szCs w:val="34"/>
        </w:rPr>
        <w:t>。井峪村</w:t>
      </w:r>
      <w:r>
        <w:rPr>
          <w:rFonts w:hint="eastAsia" w:ascii="仿宋_GB2312"/>
          <w:bCs/>
          <w:sz w:val="34"/>
          <w:szCs w:val="34"/>
          <w:lang w:val="en-US" w:eastAsia="zh-CN"/>
        </w:rPr>
        <w:t>通过加强10组文化活动广场管护，引导群众充分利用村部和10组文化广场开展文体活动</w:t>
      </w:r>
      <w:r>
        <w:rPr>
          <w:rFonts w:hint="eastAsia" w:ascii="仿宋_GB2312"/>
          <w:bCs/>
          <w:sz w:val="34"/>
          <w:szCs w:val="34"/>
        </w:rPr>
        <w:t>。对各村文化活动广场开展一次排查，确保各村文化活动广场功能完备，设施齐全，施工不占用文化广场。</w:t>
      </w:r>
    </w:p>
    <w:p w14:paraId="0EDA4219">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hint="default" w:ascii="仿宋_GB2312"/>
          <w:bCs/>
          <w:color w:val="auto"/>
          <w:sz w:val="34"/>
          <w:szCs w:val="34"/>
          <w:lang w:val="en-US" w:eastAsia="zh-CN"/>
        </w:rPr>
      </w:pPr>
      <w:r>
        <w:rPr>
          <w:rFonts w:hint="eastAsia" w:ascii="仿宋_GB2312"/>
          <w:b/>
          <w:bCs/>
          <w:sz w:val="34"/>
          <w:szCs w:val="34"/>
        </w:rPr>
        <w:t>4.对防范化解重大风险认识不够到位，落实安全生产工作责任制有差距。</w:t>
      </w:r>
      <w:r>
        <w:rPr>
          <w:rFonts w:hint="eastAsia" w:ascii="黑体" w:hAnsi="黑体" w:eastAsia="黑体" w:cs="黑体"/>
          <w:b w:val="0"/>
          <w:bCs w:val="0"/>
          <w:sz w:val="34"/>
          <w:szCs w:val="34"/>
        </w:rPr>
        <w:t>一是</w:t>
      </w:r>
      <w:r>
        <w:rPr>
          <w:rFonts w:hint="eastAsia" w:ascii="仿宋_GB2312"/>
          <w:bCs/>
          <w:sz w:val="34"/>
          <w:szCs w:val="34"/>
        </w:rPr>
        <w:t>信访责任履行不到位，工作主动作为不够。</w:t>
      </w:r>
      <w:r>
        <w:rPr>
          <w:rFonts w:hint="eastAsia" w:ascii="仿宋_GB2312" w:hAnsi="方正仿宋简体" w:cs="方正仿宋简体"/>
          <w:sz w:val="34"/>
          <w:szCs w:val="34"/>
          <w:lang w:val="en-US" w:eastAsia="zh-CN"/>
        </w:rPr>
        <w:t>严格落实“四包一”工作责任制，包镇县领导、镇党委书记等一行到沈阳与上访人面谈，并耐心做其思想工作，打消信访人上访念头。</w:t>
      </w:r>
      <w:r>
        <w:rPr>
          <w:rFonts w:hint="eastAsia" w:ascii="仿宋_GB2312" w:hAnsi="方正仿宋简体" w:cs="方正仿宋简体"/>
          <w:color w:val="auto"/>
          <w:sz w:val="34"/>
          <w:szCs w:val="34"/>
          <w:lang w:val="en-US" w:eastAsia="zh-CN"/>
        </w:rPr>
        <w:t>提高信访事项办理效率，对来访、信访等及时受理，并按期办理。截至11月末共受理来信、来访37件，已全部办结，群众满意率达到96%。</w:t>
      </w:r>
      <w:r>
        <w:rPr>
          <w:rFonts w:hint="eastAsia" w:ascii="黑体" w:hAnsi="黑体" w:eastAsia="黑体" w:cs="黑体"/>
          <w:b/>
          <w:bCs/>
          <w:color w:val="auto"/>
          <w:sz w:val="34"/>
          <w:szCs w:val="34"/>
          <w:lang w:val="en-US" w:eastAsia="zh-CN"/>
        </w:rPr>
        <w:t>二</w:t>
      </w:r>
      <w:r>
        <w:rPr>
          <w:rFonts w:hint="eastAsia" w:ascii="黑体" w:hAnsi="黑体" w:eastAsia="黑体" w:cs="黑体"/>
          <w:b/>
          <w:bCs w:val="0"/>
          <w:color w:val="auto"/>
          <w:sz w:val="34"/>
          <w:szCs w:val="34"/>
        </w:rPr>
        <w:t>是</w:t>
      </w:r>
      <w:r>
        <w:rPr>
          <w:rFonts w:hint="eastAsia" w:ascii="仿宋_GB2312"/>
          <w:bCs/>
          <w:color w:val="auto"/>
          <w:sz w:val="34"/>
          <w:szCs w:val="34"/>
        </w:rPr>
        <w:t>对村级住房安全关注度不够，村民住房存在安全隐患。</w:t>
      </w:r>
      <w:r>
        <w:rPr>
          <w:rFonts w:hint="eastAsia" w:ascii="仿宋_GB2312" w:hAnsi="方正仿宋简体" w:cs="方正仿宋简体"/>
          <w:color w:val="auto"/>
          <w:sz w:val="34"/>
          <w:szCs w:val="34"/>
          <w:lang w:val="en-US" w:eastAsia="zh-CN"/>
        </w:rPr>
        <w:t>将建档立卡户李景强户危房上报县乡村振兴局，进行危房改造工作，已在10月底完工。除此之外，我镇在建档立卡户危房排查中排查出的另外6户居民均已在10月底完成安全住房改造，其中新建1户，翻新1户，维修4户。今年8-9月份与村建、水利部门相互配合，在汛期时对各村建档立卡户危房排查工作，在本次排查中暂未发现存在安全隐患的住房。做好了档案资料管理工作，今年改造的7户农户档案均已在我镇乡村振兴办公室存档。</w:t>
      </w:r>
      <w:r>
        <w:rPr>
          <w:rFonts w:hint="eastAsia" w:ascii="黑体" w:hAnsi="黑体" w:eastAsia="黑体" w:cs="黑体"/>
          <w:color w:val="auto"/>
          <w:sz w:val="34"/>
          <w:szCs w:val="34"/>
          <w:lang w:val="en-US" w:eastAsia="zh-CN"/>
        </w:rPr>
        <w:t>三</w:t>
      </w:r>
      <w:r>
        <w:rPr>
          <w:rFonts w:hint="eastAsia" w:ascii="黑体" w:hAnsi="黑体" w:eastAsia="黑体" w:cs="黑体"/>
          <w:b w:val="0"/>
          <w:bCs w:val="0"/>
          <w:color w:val="auto"/>
          <w:sz w:val="34"/>
          <w:szCs w:val="34"/>
          <w:lang w:val="en-US" w:eastAsia="zh-CN"/>
        </w:rPr>
        <w:t>是</w:t>
      </w:r>
      <w:r>
        <w:rPr>
          <w:rFonts w:hint="eastAsia" w:ascii="仿宋_GB2312"/>
          <w:bCs/>
          <w:color w:val="auto"/>
          <w:sz w:val="34"/>
          <w:szCs w:val="34"/>
          <w:lang w:val="en-US" w:eastAsia="zh-CN"/>
        </w:rPr>
        <w:t>关于对上级关于高速征占补偿工作要求压得不够实，存在信访隐患。</w:t>
      </w:r>
      <w:r>
        <w:rPr>
          <w:rFonts w:hint="default" w:ascii="仿宋_GB2312"/>
          <w:bCs/>
          <w:color w:val="auto"/>
          <w:sz w:val="34"/>
          <w:szCs w:val="34"/>
          <w:lang w:val="en-US" w:eastAsia="zh-CN"/>
        </w:rPr>
        <w:t>镇高速动迁指挥办公室已经对各村进行专题指导，成立档案整理工作专班，配备专职人员进行调度，各村由包村领导和村书记负责完成所有村的地上物补偿协议的相关证明的收集工作，按照工作开展情况，已签订打款地上物协议已全部完成</w:t>
      </w:r>
      <w:r>
        <w:rPr>
          <w:rFonts w:hint="eastAsia" w:ascii="仿宋_GB2312"/>
          <w:bCs/>
          <w:color w:val="auto"/>
          <w:sz w:val="34"/>
          <w:szCs w:val="34"/>
          <w:lang w:val="en-US" w:eastAsia="zh-CN"/>
        </w:rPr>
        <w:t>。</w:t>
      </w:r>
      <w:r>
        <w:rPr>
          <w:rFonts w:hint="default" w:ascii="仿宋_GB2312"/>
          <w:bCs/>
          <w:color w:val="auto"/>
          <w:sz w:val="34"/>
          <w:szCs w:val="34"/>
          <w:lang w:val="en-US" w:eastAsia="zh-CN"/>
        </w:rPr>
        <w:t>进一步明确各村会议记录的合法性，5个村</w:t>
      </w:r>
      <w:r>
        <w:rPr>
          <w:rFonts w:hint="eastAsia" w:ascii="仿宋_GB2312"/>
          <w:bCs/>
          <w:color w:val="auto"/>
          <w:sz w:val="34"/>
          <w:szCs w:val="34"/>
          <w:lang w:val="en-US" w:eastAsia="zh-CN"/>
        </w:rPr>
        <w:t>已</w:t>
      </w:r>
      <w:r>
        <w:rPr>
          <w:rFonts w:hint="default" w:ascii="仿宋_GB2312"/>
          <w:bCs/>
          <w:color w:val="auto"/>
          <w:sz w:val="34"/>
          <w:szCs w:val="34"/>
          <w:lang w:val="en-US" w:eastAsia="zh-CN"/>
        </w:rPr>
        <w:t>完成。</w:t>
      </w:r>
      <w:r>
        <w:rPr>
          <w:rFonts w:hint="eastAsia" w:ascii="仿宋_GB2312"/>
          <w:bCs/>
          <w:color w:val="auto"/>
          <w:sz w:val="34"/>
          <w:szCs w:val="34"/>
          <w:lang w:val="en-US" w:eastAsia="zh-CN"/>
        </w:rPr>
        <w:t>已于11月17日召集村“两委”成员</w:t>
      </w:r>
      <w:r>
        <w:rPr>
          <w:rFonts w:hint="default" w:ascii="仿宋_GB2312"/>
          <w:bCs/>
          <w:color w:val="auto"/>
          <w:sz w:val="34"/>
          <w:szCs w:val="34"/>
          <w:lang w:val="en-US" w:eastAsia="zh-CN"/>
        </w:rPr>
        <w:t>开展《</w:t>
      </w:r>
      <w:r>
        <w:rPr>
          <w:rFonts w:hint="eastAsia" w:ascii="仿宋_GB2312"/>
          <w:bCs/>
          <w:color w:val="auto"/>
          <w:sz w:val="34"/>
          <w:szCs w:val="34"/>
          <w:lang w:val="en-US" w:eastAsia="zh-CN"/>
        </w:rPr>
        <w:t>中华人民共和国村民委员会组织法</w:t>
      </w:r>
      <w:r>
        <w:rPr>
          <w:rFonts w:hint="default" w:ascii="仿宋_GB2312"/>
          <w:bCs/>
          <w:color w:val="auto"/>
          <w:sz w:val="34"/>
          <w:szCs w:val="34"/>
          <w:lang w:val="en-US" w:eastAsia="zh-CN"/>
        </w:rPr>
        <w:t>》培训。</w:t>
      </w:r>
    </w:p>
    <w:p w14:paraId="5D3DDC6A">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sz w:val="34"/>
          <w:szCs w:val="34"/>
        </w:rPr>
        <w:t>（二）</w:t>
      </w:r>
      <w:r>
        <w:rPr>
          <w:rFonts w:hint="default" w:ascii="Times New Roman" w:hAnsi="Times New Roman" w:eastAsia="楷体_GB2312" w:cs="Times New Roman"/>
          <w:sz w:val="34"/>
          <w:szCs w:val="34"/>
          <w:lang w:eastAsia="zh-CN"/>
        </w:rPr>
        <w:t>关于“</w:t>
      </w:r>
      <w:r>
        <w:rPr>
          <w:rFonts w:hint="default" w:ascii="Times New Roman" w:hAnsi="Times New Roman" w:eastAsia="楷体_GB2312" w:cs="Times New Roman"/>
          <w:sz w:val="34"/>
          <w:szCs w:val="34"/>
        </w:rPr>
        <w:t>管党治党责任意识不够强，监督管理工作不够坚实</w:t>
      </w:r>
      <w:r>
        <w:rPr>
          <w:rFonts w:hint="default" w:ascii="Times New Roman" w:hAnsi="Times New Roman" w:eastAsia="楷体_GB2312" w:cs="Times New Roman"/>
          <w:sz w:val="34"/>
          <w:szCs w:val="34"/>
          <w:lang w:eastAsia="zh-CN"/>
        </w:rPr>
        <w:t>”</w:t>
      </w:r>
      <w:r>
        <w:rPr>
          <w:rFonts w:hint="default" w:ascii="Times New Roman" w:hAnsi="Times New Roman" w:eastAsia="楷体_GB2312" w:cs="Times New Roman"/>
          <w:sz w:val="34"/>
          <w:szCs w:val="34"/>
        </w:rPr>
        <w:t>问题方面。</w:t>
      </w:r>
    </w:p>
    <w:p w14:paraId="39930A42">
      <w:pPr>
        <w:keepNext w:val="0"/>
        <w:keepLines w:val="0"/>
        <w:pageBreakBefore w:val="0"/>
        <w:widowControl w:val="0"/>
        <w:kinsoku/>
        <w:wordWrap/>
        <w:overflowPunct/>
        <w:topLinePunct w:val="0"/>
        <w:autoSpaceDE/>
        <w:autoSpaceDN/>
        <w:bidi w:val="0"/>
        <w:adjustRightInd/>
        <w:spacing w:line="579" w:lineRule="exact"/>
        <w:ind w:firstLine="643" w:firstLineChars="200"/>
        <w:textAlignment w:val="auto"/>
        <w:rPr>
          <w:rFonts w:hint="eastAsia" w:ascii="仿宋_GB2312" w:hAnsi="方正仿宋简体" w:cs="方正仿宋简体"/>
          <w:bCs/>
          <w:color w:val="auto"/>
          <w:sz w:val="36"/>
          <w:szCs w:val="36"/>
          <w:lang w:val="en-US" w:eastAsia="zh-CN"/>
        </w:rPr>
      </w:pPr>
      <w:r>
        <w:rPr>
          <w:rFonts w:hint="eastAsia" w:ascii="仿宋_GB2312" w:hAnsi="方正仿宋_GB2312" w:cs="方正仿宋_GB2312"/>
          <w:b/>
          <w:bCs/>
          <w:szCs w:val="32"/>
        </w:rPr>
        <w:t>1.落实全面从严治党主体责任意识不强，党风廉政建设用力不足。</w:t>
      </w:r>
      <w:r>
        <w:rPr>
          <w:rFonts w:hint="eastAsia" w:ascii="黑体" w:hAnsi="黑体" w:eastAsia="黑体" w:cs="黑体"/>
          <w:b w:val="0"/>
          <w:bCs w:val="0"/>
          <w:sz w:val="34"/>
          <w:szCs w:val="34"/>
          <w:lang w:val="en-US" w:eastAsia="zh-CN"/>
        </w:rPr>
        <w:t>一是</w:t>
      </w:r>
      <w:r>
        <w:rPr>
          <w:rFonts w:hint="eastAsia" w:ascii="仿宋_GB2312" w:hAnsi="方正仿宋简体" w:cs="方正仿宋简体"/>
          <w:sz w:val="34"/>
          <w:szCs w:val="34"/>
          <w:lang w:val="en-US" w:eastAsia="zh-CN"/>
        </w:rPr>
        <w:t>落实全面从严治党主体责任不到位。</w:t>
      </w:r>
      <w:r>
        <w:rPr>
          <w:rFonts w:hint="eastAsia" w:ascii="仿宋_GB2312" w:hAnsi="方正仿宋_GB2312" w:cs="方正仿宋_GB2312"/>
          <w:b w:val="0"/>
          <w:bCs w:val="0"/>
          <w:color w:val="auto"/>
          <w:sz w:val="36"/>
          <w:szCs w:val="36"/>
          <w:lang w:val="en-US" w:eastAsia="zh-CN"/>
        </w:rPr>
        <w:t>组织党政班子成员认真学习《辽宁省党组织履行全面从严治党主体责任实施细则》。镇党委每年年初制定全面从严治党工作计划，明确工作职责，把全面从严治党工作切实落到实处。班子成员从10月份深入基层开始全面从严治党工作调研，2023年年末形成调研工作报告。党委书记按要求每季度讲一次党课，授课范围是全体机关干部和村干部，要求大家切实履行工作职责，提高全面从严治党认识程度。</w:t>
      </w:r>
      <w:r>
        <w:rPr>
          <w:rFonts w:hint="eastAsia" w:ascii="黑体" w:hAnsi="黑体" w:eastAsia="黑体" w:cs="黑体"/>
          <w:b w:val="0"/>
          <w:bCs w:val="0"/>
          <w:sz w:val="34"/>
          <w:szCs w:val="34"/>
          <w:lang w:val="en-US" w:eastAsia="zh-CN"/>
        </w:rPr>
        <w:t>二是</w:t>
      </w:r>
      <w:r>
        <w:rPr>
          <w:rFonts w:hint="eastAsia" w:ascii="仿宋_GB2312"/>
          <w:bCs/>
          <w:color w:val="auto"/>
          <w:sz w:val="34"/>
          <w:szCs w:val="34"/>
          <w:highlight w:val="none"/>
        </w:rPr>
        <w:t>“一岗双责”履行不到位，对党员干部教育管理缺失。</w:t>
      </w:r>
      <w:r>
        <w:rPr>
          <w:rFonts w:hint="eastAsia" w:ascii="仿宋_GB2312"/>
          <w:b w:val="0"/>
          <w:bCs w:val="0"/>
          <w:color w:val="auto"/>
          <w:sz w:val="36"/>
          <w:szCs w:val="36"/>
          <w:lang w:val="en-US" w:eastAsia="zh-CN"/>
        </w:rPr>
        <w:t>党政班子成员签订</w:t>
      </w:r>
      <w:r>
        <w:rPr>
          <w:rFonts w:hint="eastAsia" w:ascii="仿宋_GB2312" w:eastAsia="仿宋_GB2312"/>
          <w:color w:val="auto"/>
          <w:sz w:val="36"/>
          <w:szCs w:val="36"/>
        </w:rPr>
        <w:t>《双山子镇党政班子领导干部党风廉政建设责任制》，</w:t>
      </w:r>
      <w:r>
        <w:rPr>
          <w:rFonts w:hint="eastAsia" w:ascii="仿宋_GB2312"/>
          <w:color w:val="auto"/>
          <w:sz w:val="36"/>
          <w:szCs w:val="36"/>
          <w:lang w:val="en-US" w:eastAsia="zh-CN"/>
        </w:rPr>
        <w:t>签订责任状；制定“一岗双责”制度；在国庆节来临之前，组织机关干部、村干部对中央八项规定精神、严禁党员干部违规饮酒等材料加强学习，签订承诺书。</w:t>
      </w:r>
      <w:r>
        <w:rPr>
          <w:rFonts w:hint="eastAsia" w:ascii="黑体" w:hAnsi="黑体" w:eastAsia="黑体" w:cs="黑体"/>
          <w:b w:val="0"/>
          <w:bCs w:val="0"/>
          <w:sz w:val="34"/>
          <w:szCs w:val="34"/>
          <w:lang w:val="en-US" w:eastAsia="zh-CN"/>
        </w:rPr>
        <w:t>三是</w:t>
      </w:r>
      <w:r>
        <w:rPr>
          <w:rFonts w:hint="eastAsia" w:ascii="仿宋_GB2312"/>
          <w:color w:val="auto"/>
          <w:sz w:val="34"/>
          <w:szCs w:val="34"/>
          <w:highlight w:val="none"/>
        </w:rPr>
        <w:t>党风廉政建设有差距，警示教育不够经常。</w:t>
      </w:r>
      <w:r>
        <w:rPr>
          <w:rFonts w:hint="eastAsia" w:ascii="仿宋_GB2312" w:eastAsia="仿宋_GB2312" w:cs="仿宋_GB2312"/>
          <w:color w:val="auto"/>
          <w:sz w:val="36"/>
          <w:szCs w:val="36"/>
        </w:rPr>
        <w:t>组织全体镇、村干部学习《宽甸满族自治县建立健全惩治和预防腐败体系实施意见》，并根据意见要求制定《</w:t>
      </w:r>
      <w:r>
        <w:rPr>
          <w:rFonts w:hint="eastAsia" w:ascii="仿宋_GB2312" w:eastAsia="仿宋_GB2312" w:cs="仿宋_GB2312"/>
          <w:color w:val="auto"/>
          <w:sz w:val="36"/>
          <w:szCs w:val="36"/>
          <w:lang w:val="en-US" w:eastAsia="zh-CN"/>
        </w:rPr>
        <w:t>双山子</w:t>
      </w:r>
      <w:r>
        <w:rPr>
          <w:rFonts w:hint="eastAsia" w:ascii="仿宋_GB2312" w:eastAsia="仿宋_GB2312" w:cs="仿宋_GB2312"/>
          <w:color w:val="auto"/>
          <w:sz w:val="36"/>
          <w:szCs w:val="36"/>
        </w:rPr>
        <w:t>镇党风廉政建设和反腐败工作实施意见》，建立健全镇、村的惩治和预防腐败体系，全面落实党风廉政建设责任制</w:t>
      </w:r>
      <w:r>
        <w:rPr>
          <w:rFonts w:hint="eastAsia" w:ascii="仿宋_GB2312" w:eastAsia="仿宋_GB2312" w:cs="仿宋_GB2312"/>
          <w:color w:val="auto"/>
          <w:sz w:val="36"/>
          <w:szCs w:val="36"/>
          <w:lang w:eastAsia="zh-CN"/>
        </w:rPr>
        <w:t>。</w:t>
      </w:r>
      <w:r>
        <w:rPr>
          <w:rFonts w:hint="eastAsia" w:ascii="仿宋_GB2312" w:hAnsi="方正仿宋简体" w:cs="方正仿宋简体"/>
          <w:bCs/>
          <w:color w:val="auto"/>
          <w:sz w:val="36"/>
          <w:szCs w:val="36"/>
          <w:lang w:val="en-US" w:eastAsia="zh-CN"/>
        </w:rPr>
        <w:t>“端午节”“国庆节”“元旦、春节”等重要时间节点来临之前，党委书记对班子成员进行集体谈话提醒，利用典型案例加强宣传，起到警示教育作用。对县纪委、镇纪委处理的违规违纪党员，按要求召开党员大会予以公布；对没有及时召开会议公布的，责令补开会议。</w:t>
      </w:r>
    </w:p>
    <w:p w14:paraId="4B09B863">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hint="eastAsia" w:ascii="仿宋_GB2312"/>
          <w:b w:val="0"/>
          <w:bCs w:val="0"/>
          <w:color w:val="auto"/>
          <w:sz w:val="34"/>
          <w:szCs w:val="34"/>
          <w:lang w:val="en-US" w:eastAsia="zh-CN"/>
        </w:rPr>
      </w:pPr>
      <w:r>
        <w:rPr>
          <w:rFonts w:hint="eastAsia" w:ascii="仿宋_GB2312"/>
          <w:b/>
          <w:bCs/>
          <w:sz w:val="34"/>
          <w:szCs w:val="34"/>
        </w:rPr>
        <w:t>2.为民服务意识有欠缺，维护群众利益有差距。</w:t>
      </w:r>
      <w:r>
        <w:rPr>
          <w:rFonts w:hint="eastAsia" w:ascii="黑体" w:hAnsi="黑体" w:eastAsia="黑体" w:cs="黑体"/>
          <w:b w:val="0"/>
          <w:bCs w:val="0"/>
          <w:sz w:val="34"/>
          <w:szCs w:val="34"/>
          <w:lang w:val="en-US" w:eastAsia="zh-CN"/>
        </w:rPr>
        <w:t>一是</w:t>
      </w:r>
      <w:r>
        <w:rPr>
          <w:rFonts w:hint="eastAsia" w:ascii="仿宋_GB2312"/>
          <w:sz w:val="34"/>
          <w:szCs w:val="34"/>
        </w:rPr>
        <w:t>惠农补偿资金监管不到位，退耕还林、造林和生态补偿资金滞留。</w:t>
      </w:r>
      <w:r>
        <w:rPr>
          <w:rFonts w:hint="eastAsia" w:ascii="仿宋_GB2312"/>
          <w:sz w:val="34"/>
          <w:szCs w:val="34"/>
          <w:lang w:val="en-US" w:eastAsia="zh-CN"/>
        </w:rPr>
        <w:t>2016年耕地还林款及2021年生态到户补偿款合计72.32万元惠民补偿资金，与林业站沟通后，确认发放明细，已由财政所通过银行卡发放的形式拨付到群众账户</w:t>
      </w:r>
      <w:r>
        <w:rPr>
          <w:rFonts w:hint="eastAsia" w:ascii="仿宋_GB2312"/>
          <w:sz w:val="34"/>
          <w:szCs w:val="34"/>
          <w:highlight w:val="none"/>
          <w:lang w:val="en-US" w:eastAsia="zh-CN"/>
        </w:rPr>
        <w:t>，并</w:t>
      </w:r>
      <w:r>
        <w:rPr>
          <w:rFonts w:hint="eastAsia" w:ascii="仿宋_GB2312" w:hAnsi="方正仿宋简体" w:cs="方正仿宋简体"/>
          <w:color w:val="auto"/>
          <w:sz w:val="34"/>
          <w:szCs w:val="34"/>
          <w:highlight w:val="none"/>
        </w:rPr>
        <w:t>已向群众做出合理的解释</w:t>
      </w:r>
      <w:r>
        <w:rPr>
          <w:rFonts w:hint="eastAsia" w:ascii="仿宋_GB2312"/>
          <w:sz w:val="34"/>
          <w:szCs w:val="34"/>
          <w:lang w:val="en-US" w:eastAsia="zh-CN"/>
        </w:rPr>
        <w:t>。财政所工作人员加强《中华人民共和国会计法》《行政会计制度》等会计法规、制度的学习，按季度开展培训。加强与其他站办的及时沟通，收到分管局拨付的资金时及时通知相关站办，每月末把未拨付资金明细交于相关站办，督促相关站办尽快交付发放明细，由财政所及时发放。</w:t>
      </w:r>
      <w:r>
        <w:rPr>
          <w:rFonts w:hint="eastAsia" w:ascii="黑体" w:hAnsi="黑体" w:eastAsia="黑体" w:cs="黑体"/>
          <w:b w:val="0"/>
          <w:bCs w:val="0"/>
          <w:sz w:val="34"/>
          <w:szCs w:val="34"/>
          <w:lang w:val="en-US" w:eastAsia="zh-CN"/>
        </w:rPr>
        <w:t>二是</w:t>
      </w:r>
      <w:r>
        <w:rPr>
          <w:rFonts w:hint="eastAsia" w:ascii="仿宋_GB2312"/>
          <w:sz w:val="34"/>
          <w:szCs w:val="34"/>
        </w:rPr>
        <w:t>惠民政策落实监管有漏洞，存在违规发放补贴现象。</w:t>
      </w:r>
      <w:r>
        <w:rPr>
          <w:rFonts w:hint="eastAsia" w:ascii="仿宋_GB2312" w:hAnsi="方正仿宋简体" w:cs="方正仿宋简体"/>
          <w:color w:val="auto"/>
          <w:sz w:val="34"/>
          <w:szCs w:val="34"/>
          <w:lang w:val="en-US" w:eastAsia="zh-CN"/>
        </w:rPr>
        <w:t>对村民3人，违规领取残疾人生活补贴已经及时追回，已将追回的补贴上交到县民政局。</w:t>
      </w:r>
      <w:r>
        <w:rPr>
          <w:rFonts w:hint="eastAsia" w:ascii="仿宋_GB2312"/>
          <w:color w:val="auto"/>
          <w:sz w:val="34"/>
          <w:szCs w:val="34"/>
        </w:rPr>
        <w:t>每个季度</w:t>
      </w:r>
      <w:r>
        <w:rPr>
          <w:rFonts w:hint="eastAsia" w:ascii="仿宋_GB2312"/>
          <w:color w:val="auto"/>
          <w:sz w:val="34"/>
          <w:szCs w:val="34"/>
          <w:lang w:val="en-US" w:eastAsia="zh-CN"/>
        </w:rPr>
        <w:t>到</w:t>
      </w:r>
      <w:r>
        <w:rPr>
          <w:rFonts w:hint="eastAsia" w:ascii="仿宋_GB2312"/>
          <w:color w:val="auto"/>
          <w:sz w:val="34"/>
          <w:szCs w:val="34"/>
        </w:rPr>
        <w:t>公安、司法、民政相关部门</w:t>
      </w:r>
      <w:r>
        <w:rPr>
          <w:rFonts w:hint="eastAsia" w:ascii="仿宋_GB2312"/>
          <w:color w:val="auto"/>
          <w:sz w:val="34"/>
          <w:szCs w:val="34"/>
          <w:lang w:val="en-US" w:eastAsia="zh-CN"/>
        </w:rPr>
        <w:t>查询</w:t>
      </w:r>
      <w:r>
        <w:rPr>
          <w:rFonts w:hint="eastAsia" w:ascii="仿宋_GB2312"/>
          <w:color w:val="auto"/>
          <w:sz w:val="34"/>
          <w:szCs w:val="34"/>
        </w:rPr>
        <w:t>领取补贴的人的服刑、死亡、失踪的第一手信息情况</w:t>
      </w:r>
      <w:r>
        <w:rPr>
          <w:rFonts w:hint="eastAsia" w:ascii="仿宋_GB2312"/>
          <w:color w:val="auto"/>
          <w:sz w:val="34"/>
          <w:szCs w:val="34"/>
          <w:lang w:eastAsia="zh-CN"/>
        </w:rPr>
        <w:t>。</w:t>
      </w:r>
      <w:r>
        <w:rPr>
          <w:rFonts w:hint="eastAsia" w:ascii="仿宋_GB2312"/>
          <w:color w:val="auto"/>
          <w:sz w:val="34"/>
          <w:szCs w:val="34"/>
          <w:lang w:val="en-US" w:eastAsia="zh-CN"/>
        </w:rPr>
        <w:t>每个月</w:t>
      </w:r>
      <w:r>
        <w:rPr>
          <w:rFonts w:hint="eastAsia" w:ascii="仿宋_GB2312"/>
          <w:color w:val="auto"/>
          <w:sz w:val="34"/>
          <w:szCs w:val="34"/>
        </w:rPr>
        <w:t>及时和村委会沟通了解领取人的基本信息；发放补贴时要认真核查信息，对存疑问题</w:t>
      </w:r>
      <w:r>
        <w:rPr>
          <w:rFonts w:hint="eastAsia" w:ascii="仿宋_GB2312"/>
          <w:color w:val="auto"/>
          <w:sz w:val="34"/>
          <w:szCs w:val="34"/>
          <w:lang w:val="en-US" w:eastAsia="zh-CN"/>
        </w:rPr>
        <w:t>及时调查解决。每个月站办工作人员抽出2天时间学习上级发放的文件和相关政策。</w:t>
      </w:r>
      <w:r>
        <w:rPr>
          <w:rFonts w:hint="eastAsia" w:ascii="黑体" w:hAnsi="黑体" w:eastAsia="黑体" w:cs="黑体"/>
          <w:b w:val="0"/>
          <w:bCs w:val="0"/>
          <w:sz w:val="34"/>
          <w:szCs w:val="34"/>
          <w:lang w:val="en-US" w:eastAsia="zh-CN"/>
        </w:rPr>
        <w:t>三是</w:t>
      </w:r>
      <w:r>
        <w:rPr>
          <w:rFonts w:hint="eastAsia" w:ascii="仿宋_GB2312"/>
          <w:sz w:val="34"/>
          <w:szCs w:val="34"/>
        </w:rPr>
        <w:t>对村级“阳光三务”工作指导不够，“三务”公开工作人员业务不熟练。</w:t>
      </w:r>
      <w:r>
        <w:rPr>
          <w:rFonts w:hint="eastAsia" w:ascii="仿宋_GB2312" w:hAnsi="方正仿宋_GB2312" w:cs="方正仿宋_GB2312"/>
          <w:b w:val="0"/>
          <w:bCs w:val="0"/>
          <w:color w:val="auto"/>
          <w:sz w:val="36"/>
          <w:szCs w:val="36"/>
          <w:lang w:val="en-US" w:eastAsia="zh-CN"/>
        </w:rPr>
        <w:t>召开村书记、镇村管理员工作会议2次，提高对该项工作的重视程度。8月份对镇、村管理员业务培训1次，做好业务指导。对活跃度低的村，安排专人负责，利用微信群、“以一带十”等方法，发动群众积极参与，提高活跃度。</w:t>
      </w:r>
      <w:r>
        <w:rPr>
          <w:rFonts w:hint="eastAsia" w:ascii="黑体" w:hAnsi="黑体" w:eastAsia="黑体" w:cs="黑体"/>
          <w:b w:val="0"/>
          <w:bCs w:val="0"/>
          <w:color w:val="auto"/>
          <w:sz w:val="34"/>
          <w:szCs w:val="34"/>
          <w:lang w:val="en-US" w:eastAsia="zh-CN"/>
        </w:rPr>
        <w:t>四是</w:t>
      </w:r>
      <w:r>
        <w:rPr>
          <w:rFonts w:hint="eastAsia" w:ascii="仿宋_GB2312"/>
          <w:color w:val="auto"/>
          <w:sz w:val="34"/>
          <w:szCs w:val="34"/>
        </w:rPr>
        <w:t>村级项目经营管理风险意识不高投资经营合同履行乏力。</w:t>
      </w:r>
      <w:r>
        <w:rPr>
          <w:rFonts w:hint="eastAsia" w:ascii="仿宋_GB2312"/>
          <w:b w:val="0"/>
          <w:bCs w:val="0"/>
          <w:color w:val="auto"/>
          <w:sz w:val="34"/>
          <w:szCs w:val="34"/>
        </w:rPr>
        <w:t>成立双山子镇集体经济组织建设项目工作指导小组，下发文件，解读文件内容，有效指导和规范村集体经济组织建设项目。下发《双山子镇规范集体经济组织建设项目资金使用暂行办法》，进一步明确资金使用范围和对象。完善已建设的集体经济项目档案，由专人负责管理。</w:t>
      </w:r>
      <w:r>
        <w:rPr>
          <w:rFonts w:hint="eastAsia" w:ascii="仿宋_GB2312"/>
          <w:b w:val="0"/>
          <w:bCs w:val="0"/>
          <w:color w:val="auto"/>
          <w:sz w:val="34"/>
          <w:szCs w:val="34"/>
          <w:lang w:val="en-US" w:eastAsia="zh-CN"/>
        </w:rPr>
        <w:t>对于合同履行乏力情况，已通知各村要求合同当事人严格履行合同，否则即依靠国家强制力，要求当事人履行合同并承担违约责任。目前黎明村，平坨村，台头子村均已联系到合同当事人，积极对接租金事宜，将于近期收到租金。</w:t>
      </w:r>
    </w:p>
    <w:p w14:paraId="7E016C6A">
      <w:pPr>
        <w:keepNext w:val="0"/>
        <w:keepLines w:val="0"/>
        <w:pageBreakBefore w:val="0"/>
        <w:widowControl w:val="0"/>
        <w:numPr>
          <w:ilvl w:val="0"/>
          <w:numId w:val="0"/>
        </w:numPr>
        <w:kinsoku/>
        <w:wordWrap/>
        <w:overflowPunct/>
        <w:topLinePunct w:val="0"/>
        <w:autoSpaceDE/>
        <w:autoSpaceDN/>
        <w:bidi w:val="0"/>
        <w:adjustRightInd/>
        <w:spacing w:line="579" w:lineRule="exact"/>
        <w:ind w:firstLine="683" w:firstLineChars="200"/>
        <w:textAlignment w:val="auto"/>
        <w:rPr>
          <w:rFonts w:hint="eastAsia" w:ascii="仿宋_GB2312"/>
          <w:b w:val="0"/>
          <w:bCs w:val="0"/>
          <w:color w:val="auto"/>
          <w:sz w:val="34"/>
          <w:szCs w:val="34"/>
        </w:rPr>
      </w:pPr>
      <w:r>
        <w:rPr>
          <w:rFonts w:hint="eastAsia" w:ascii="仿宋_GB2312"/>
          <w:b/>
          <w:bCs/>
          <w:sz w:val="34"/>
          <w:szCs w:val="34"/>
        </w:rPr>
        <w:t>3.项目监管意识不强，项目建设工作存在短板。</w:t>
      </w:r>
      <w:r>
        <w:rPr>
          <w:rFonts w:hint="eastAsia" w:ascii="黑体" w:hAnsi="黑体" w:eastAsia="黑体" w:cs="黑体"/>
          <w:b/>
          <w:bCs/>
          <w:color w:val="auto"/>
          <w:sz w:val="34"/>
          <w:szCs w:val="34"/>
        </w:rPr>
        <w:t>一是</w:t>
      </w:r>
      <w:r>
        <w:rPr>
          <w:rFonts w:hint="eastAsia" w:ascii="仿宋_GB2312"/>
          <w:color w:val="auto"/>
          <w:sz w:val="34"/>
          <w:szCs w:val="34"/>
        </w:rPr>
        <w:t>扶贫项目建设调查论证不充分，项目经营困难，集体资产闲置率高。</w:t>
      </w:r>
      <w:r>
        <w:rPr>
          <w:rFonts w:hint="eastAsia" w:ascii="仿宋_GB2312"/>
          <w:b w:val="0"/>
          <w:bCs w:val="0"/>
          <w:color w:val="auto"/>
          <w:sz w:val="34"/>
          <w:szCs w:val="34"/>
          <w:lang w:val="en-US" w:eastAsia="zh-CN"/>
        </w:rPr>
        <w:t>根据各村资源、地理条件、发展环境等因素，盘活存量资产，大力发展村集体经济。各村通过微信群、公告栏等宣传方式积极招租，目前我镇井峪村的烘干房已和冷库一同出租，双山子村暖棚也已成功出租，解决了闲置情况。在2024年的项目申报中，黎明村走乡村旅游型路子，依托天桥沟景区、抗联文化等旅游资源优势，发展“农家乐”休闲旅游业，申报了200万酒楼项目。黎明村，东风村，井峪村，北青沟村，四平村，借鉴成功案例，申报光伏项目，避免出现闲置情况，确保村集体经济增收。</w:t>
      </w:r>
      <w:r>
        <w:rPr>
          <w:rFonts w:hint="eastAsia" w:ascii="黑体" w:hAnsi="黑体" w:eastAsia="黑体" w:cs="黑体"/>
          <w:b w:val="0"/>
          <w:bCs w:val="0"/>
          <w:sz w:val="34"/>
          <w:szCs w:val="34"/>
          <w:lang w:val="en-US" w:eastAsia="zh-CN"/>
        </w:rPr>
        <w:t>二是</w:t>
      </w:r>
      <w:r>
        <w:rPr>
          <w:rFonts w:hint="eastAsia" w:ascii="仿宋_GB2312"/>
          <w:sz w:val="34"/>
          <w:szCs w:val="34"/>
        </w:rPr>
        <w:t>对项目建设把关不严，项目建设不规范</w:t>
      </w:r>
      <w:r>
        <w:rPr>
          <w:rFonts w:hint="eastAsia" w:ascii="仿宋_GB2312"/>
          <w:sz w:val="34"/>
          <w:szCs w:val="34"/>
          <w:lang w:eastAsia="zh-CN"/>
        </w:rPr>
        <w:t>。</w:t>
      </w:r>
      <w:r>
        <w:rPr>
          <w:rFonts w:hint="eastAsia" w:ascii="仿宋_GB2312"/>
          <w:b w:val="0"/>
          <w:bCs w:val="0"/>
          <w:sz w:val="34"/>
          <w:szCs w:val="34"/>
        </w:rPr>
        <w:t>制定《双山子镇招标采</w:t>
      </w:r>
      <w:r>
        <w:rPr>
          <w:rFonts w:hint="eastAsia" w:ascii="仿宋_GB2312"/>
          <w:b w:val="0"/>
          <w:bCs w:val="0"/>
          <w:sz w:val="34"/>
          <w:szCs w:val="34"/>
          <w:lang w:val="en-US" w:eastAsia="zh-CN"/>
        </w:rPr>
        <w:t>购</w:t>
      </w:r>
      <w:r>
        <w:rPr>
          <w:rFonts w:hint="eastAsia" w:ascii="仿宋_GB2312"/>
          <w:b w:val="0"/>
          <w:bCs w:val="0"/>
          <w:sz w:val="34"/>
          <w:szCs w:val="34"/>
        </w:rPr>
        <w:t>内部控制管理制度》及《双山子镇项目建设规范流程》，对建设的项目严格履行程序；已经完善2020—2022年项目档案，</w:t>
      </w:r>
      <w:r>
        <w:rPr>
          <w:rFonts w:hint="eastAsia" w:ascii="仿宋_GB2312"/>
          <w:b w:val="0"/>
          <w:bCs w:val="0"/>
          <w:sz w:val="34"/>
          <w:szCs w:val="34"/>
          <w:lang w:val="en-US" w:eastAsia="zh-CN"/>
        </w:rPr>
        <w:t>对</w:t>
      </w:r>
      <w:r>
        <w:rPr>
          <w:rFonts w:hint="eastAsia" w:ascii="仿宋_GB2312"/>
          <w:b w:val="0"/>
          <w:bCs w:val="0"/>
          <w:sz w:val="34"/>
          <w:szCs w:val="34"/>
        </w:rPr>
        <w:t>黎明村美丽乡村绿化工程监理和审计资料</w:t>
      </w:r>
      <w:r>
        <w:rPr>
          <w:rFonts w:hint="eastAsia" w:ascii="仿宋_GB2312"/>
          <w:b w:val="0"/>
          <w:bCs w:val="0"/>
          <w:sz w:val="34"/>
          <w:szCs w:val="34"/>
          <w:lang w:val="en-US" w:eastAsia="zh-CN"/>
        </w:rPr>
        <w:t>已经归档。</w:t>
      </w:r>
      <w:r>
        <w:rPr>
          <w:rFonts w:hint="eastAsia" w:ascii="黑体" w:hAnsi="黑体" w:eastAsia="黑体" w:cs="黑体"/>
          <w:b w:val="0"/>
          <w:bCs w:val="0"/>
          <w:sz w:val="34"/>
          <w:szCs w:val="34"/>
          <w:lang w:val="en-US" w:eastAsia="zh-CN"/>
        </w:rPr>
        <w:t>三是</w:t>
      </w:r>
      <w:r>
        <w:rPr>
          <w:rFonts w:hint="eastAsia" w:ascii="仿宋_GB2312"/>
          <w:sz w:val="34"/>
          <w:szCs w:val="34"/>
        </w:rPr>
        <w:t>固定资产管理意识淡薄，集体资产未登记入账。</w:t>
      </w:r>
      <w:r>
        <w:rPr>
          <w:rFonts w:hint="eastAsia" w:ascii="仿宋_GB2312"/>
          <w:b w:val="0"/>
          <w:bCs w:val="0"/>
          <w:sz w:val="34"/>
          <w:szCs w:val="34"/>
        </w:rPr>
        <w:t>召开了两次村级资产管理培训会。一次是专题</w:t>
      </w:r>
      <w:r>
        <w:rPr>
          <w:rFonts w:hint="eastAsia" w:ascii="仿宋_GB2312"/>
          <w:b w:val="0"/>
          <w:bCs w:val="0"/>
          <w:sz w:val="34"/>
          <w:szCs w:val="34"/>
          <w:lang w:eastAsia="zh-CN"/>
        </w:rPr>
        <w:t>召集</w:t>
      </w:r>
      <w:r>
        <w:rPr>
          <w:rFonts w:hint="eastAsia" w:ascii="仿宋_GB2312"/>
          <w:b w:val="0"/>
          <w:bCs w:val="0"/>
          <w:sz w:val="34"/>
          <w:szCs w:val="34"/>
        </w:rPr>
        <w:t>各村会计，针对资产如何申报，如何入账，如何经营管理进行培训。一次是召集全体</w:t>
      </w:r>
      <w:r>
        <w:rPr>
          <w:rFonts w:hint="eastAsia" w:ascii="仿宋_GB2312"/>
          <w:b w:val="0"/>
          <w:bCs w:val="0"/>
          <w:sz w:val="34"/>
          <w:szCs w:val="34"/>
          <w:lang w:eastAsia="zh-CN"/>
        </w:rPr>
        <w:t>村“两委”</w:t>
      </w:r>
      <w:r>
        <w:rPr>
          <w:rFonts w:hint="eastAsia" w:ascii="仿宋_GB2312"/>
          <w:b w:val="0"/>
          <w:bCs w:val="0"/>
          <w:sz w:val="34"/>
          <w:szCs w:val="34"/>
        </w:rPr>
        <w:t>，主要针对经管站下发的各项整改文件进行解读，对资产管理政策进行讲解和培训。</w:t>
      </w:r>
      <w:r>
        <w:rPr>
          <w:rFonts w:hint="eastAsia" w:ascii="仿宋_GB2312"/>
          <w:b w:val="0"/>
          <w:bCs w:val="0"/>
          <w:color w:val="auto"/>
          <w:sz w:val="34"/>
          <w:szCs w:val="34"/>
        </w:rPr>
        <w:t>开展固定资产台账整理和资产入账工作，目前，资产台账已完成，13个固定资产移交手续还在办理中，11月30日</w:t>
      </w:r>
      <w:r>
        <w:rPr>
          <w:rFonts w:hint="eastAsia" w:ascii="仿宋_GB2312"/>
          <w:b w:val="0"/>
          <w:bCs w:val="0"/>
          <w:color w:val="auto"/>
          <w:sz w:val="34"/>
          <w:szCs w:val="34"/>
          <w:lang w:val="en-US" w:eastAsia="zh-CN"/>
        </w:rPr>
        <w:t>前全部</w:t>
      </w:r>
      <w:r>
        <w:rPr>
          <w:rFonts w:hint="eastAsia" w:ascii="仿宋_GB2312"/>
          <w:b w:val="0"/>
          <w:bCs w:val="0"/>
          <w:color w:val="auto"/>
          <w:sz w:val="34"/>
          <w:szCs w:val="34"/>
        </w:rPr>
        <w:t>完成。</w:t>
      </w:r>
    </w:p>
    <w:p w14:paraId="48200523">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ascii="仿宋_GB2312"/>
          <w:b/>
          <w:bCs/>
          <w:sz w:val="34"/>
          <w:szCs w:val="34"/>
        </w:rPr>
      </w:pPr>
      <w:r>
        <w:rPr>
          <w:rFonts w:hint="eastAsia" w:ascii="仿宋_GB2312"/>
          <w:b/>
          <w:bCs/>
          <w:sz w:val="34"/>
          <w:szCs w:val="34"/>
        </w:rPr>
        <w:t>4.对工会规范化建设认识有欠缺，经费收支使用不合规。</w:t>
      </w:r>
    </w:p>
    <w:p w14:paraId="2D1F7CBB">
      <w:pPr>
        <w:keepNext w:val="0"/>
        <w:keepLines w:val="0"/>
        <w:pageBreakBefore w:val="0"/>
        <w:widowControl w:val="0"/>
        <w:kinsoku/>
        <w:wordWrap/>
        <w:overflowPunct/>
        <w:topLinePunct w:val="0"/>
        <w:autoSpaceDE/>
        <w:autoSpaceDN/>
        <w:bidi w:val="0"/>
        <w:adjustRightInd/>
        <w:spacing w:line="579" w:lineRule="exact"/>
        <w:textAlignment w:val="auto"/>
        <w:rPr>
          <w:rFonts w:ascii="仿宋_GB2312"/>
          <w:bCs/>
          <w:sz w:val="34"/>
          <w:szCs w:val="34"/>
        </w:rPr>
      </w:pPr>
      <w:r>
        <w:rPr>
          <w:rFonts w:hint="eastAsia" w:ascii="黑体" w:hAnsi="黑体" w:eastAsia="黑体" w:cs="黑体"/>
          <w:bCs/>
          <w:sz w:val="34"/>
          <w:szCs w:val="34"/>
          <w:lang w:val="en-US" w:eastAsia="zh-CN"/>
        </w:rPr>
        <w:t>一是</w:t>
      </w:r>
      <w:r>
        <w:rPr>
          <w:rFonts w:ascii="仿宋_GB2312"/>
          <w:bCs/>
          <w:sz w:val="34"/>
          <w:szCs w:val="34"/>
        </w:rPr>
        <w:t>镇工会</w:t>
      </w:r>
      <w:r>
        <w:rPr>
          <w:rFonts w:hint="eastAsia" w:ascii="仿宋_GB2312"/>
          <w:bCs/>
          <w:sz w:val="34"/>
          <w:szCs w:val="34"/>
          <w:lang w:val="en-US" w:eastAsia="zh-CN"/>
        </w:rPr>
        <w:t>已</w:t>
      </w:r>
      <w:r>
        <w:rPr>
          <w:rFonts w:ascii="仿宋_GB2312"/>
          <w:bCs/>
          <w:sz w:val="34"/>
          <w:szCs w:val="34"/>
        </w:rPr>
        <w:t>同县工会沟通，严格落实工会相关制度，研究</w:t>
      </w:r>
      <w:r>
        <w:rPr>
          <w:rFonts w:hint="eastAsia" w:ascii="仿宋_GB2312"/>
          <w:bCs/>
          <w:sz w:val="34"/>
          <w:szCs w:val="34"/>
          <w:lang w:val="en-US" w:eastAsia="zh-CN"/>
        </w:rPr>
        <w:t>于2024年开始</w:t>
      </w:r>
      <w:r>
        <w:rPr>
          <w:rFonts w:ascii="仿宋_GB2312"/>
          <w:bCs/>
          <w:sz w:val="34"/>
          <w:szCs w:val="34"/>
        </w:rPr>
        <w:t>收取机关干部会费，按照规章制度使用镇工会会费。</w:t>
      </w:r>
      <w:r>
        <w:rPr>
          <w:rFonts w:hint="eastAsia" w:ascii="黑体" w:hAnsi="黑体" w:eastAsia="黑体" w:cs="黑体"/>
          <w:bCs/>
          <w:sz w:val="34"/>
          <w:szCs w:val="34"/>
          <w:lang w:val="en-US" w:eastAsia="zh-CN"/>
        </w:rPr>
        <w:t>二是</w:t>
      </w:r>
      <w:r>
        <w:rPr>
          <w:rFonts w:hint="eastAsia" w:ascii="仿宋_GB2312"/>
          <w:bCs/>
          <w:sz w:val="34"/>
          <w:szCs w:val="34"/>
          <w:lang w:val="en-US" w:eastAsia="zh-CN"/>
        </w:rPr>
        <w:t>9月27日组织</w:t>
      </w:r>
      <w:r>
        <w:rPr>
          <w:rFonts w:ascii="仿宋_GB2312"/>
          <w:bCs/>
          <w:sz w:val="34"/>
          <w:szCs w:val="34"/>
        </w:rPr>
        <w:t>镇工会</w:t>
      </w:r>
      <w:r>
        <w:rPr>
          <w:rFonts w:hint="eastAsia" w:ascii="仿宋_GB2312"/>
          <w:bCs/>
          <w:sz w:val="34"/>
          <w:szCs w:val="34"/>
          <w:lang w:val="en-US" w:eastAsia="zh-CN"/>
        </w:rPr>
        <w:t>负责人</w:t>
      </w:r>
      <w:r>
        <w:rPr>
          <w:rFonts w:ascii="仿宋_GB2312"/>
          <w:bCs/>
          <w:sz w:val="34"/>
          <w:szCs w:val="34"/>
        </w:rPr>
        <w:t>、</w:t>
      </w:r>
      <w:r>
        <w:rPr>
          <w:rFonts w:hint="eastAsia" w:ascii="仿宋_GB2312"/>
          <w:bCs/>
          <w:sz w:val="34"/>
          <w:szCs w:val="34"/>
          <w:lang w:val="en-US" w:eastAsia="zh-CN"/>
        </w:rPr>
        <w:t>镇</w:t>
      </w:r>
      <w:r>
        <w:rPr>
          <w:rFonts w:ascii="仿宋_GB2312"/>
          <w:bCs/>
          <w:sz w:val="34"/>
          <w:szCs w:val="34"/>
        </w:rPr>
        <w:t>财政所</w:t>
      </w:r>
      <w:r>
        <w:rPr>
          <w:rFonts w:hint="eastAsia" w:ascii="仿宋_GB2312"/>
          <w:bCs/>
          <w:sz w:val="34"/>
          <w:szCs w:val="34"/>
          <w:lang w:val="en-US" w:eastAsia="zh-CN"/>
        </w:rPr>
        <w:t>共同学习</w:t>
      </w:r>
      <w:r>
        <w:rPr>
          <w:rFonts w:ascii="仿宋_GB2312"/>
          <w:bCs/>
          <w:sz w:val="34"/>
          <w:szCs w:val="34"/>
        </w:rPr>
        <w:t>工会财务管理制度，并按照要求规范使用工会会费。</w:t>
      </w:r>
    </w:p>
    <w:p w14:paraId="470E90F7">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hint="eastAsia" w:ascii="仿宋_GB2312"/>
          <w:b w:val="0"/>
          <w:bCs w:val="0"/>
          <w:sz w:val="34"/>
          <w:szCs w:val="34"/>
        </w:rPr>
      </w:pPr>
      <w:r>
        <w:rPr>
          <w:rFonts w:hint="eastAsia" w:ascii="仿宋_GB2312"/>
          <w:b/>
          <w:bCs/>
          <w:sz w:val="34"/>
          <w:szCs w:val="34"/>
        </w:rPr>
        <w:t>5.对高速公路管理经费规范化支出认识不足，支出缺少明细。</w:t>
      </w:r>
      <w:r>
        <w:rPr>
          <w:rFonts w:hint="eastAsia" w:ascii="黑体" w:hAnsi="黑体" w:eastAsia="黑体" w:cs="黑体"/>
          <w:b w:val="0"/>
          <w:bCs w:val="0"/>
          <w:sz w:val="34"/>
          <w:szCs w:val="34"/>
          <w:lang w:val="en-US" w:eastAsia="zh-CN"/>
        </w:rPr>
        <w:t>一是</w:t>
      </w:r>
      <w:r>
        <w:rPr>
          <w:rFonts w:hint="eastAsia" w:ascii="仿宋_GB2312"/>
          <w:b w:val="0"/>
          <w:bCs w:val="0"/>
          <w:sz w:val="34"/>
          <w:szCs w:val="34"/>
        </w:rPr>
        <w:t>整理和完善动迁工作组加班补助明细，用车和用餐补助明细。</w:t>
      </w:r>
      <w:r>
        <w:rPr>
          <w:rFonts w:hint="eastAsia" w:ascii="黑体" w:hAnsi="黑体" w:eastAsia="黑体" w:cs="黑体"/>
          <w:b w:val="0"/>
          <w:bCs w:val="0"/>
          <w:sz w:val="34"/>
          <w:szCs w:val="34"/>
          <w:lang w:val="en-US" w:eastAsia="zh-CN"/>
        </w:rPr>
        <w:t>二是</w:t>
      </w:r>
      <w:r>
        <w:rPr>
          <w:rFonts w:hint="eastAsia" w:ascii="仿宋_GB2312"/>
          <w:b w:val="0"/>
          <w:bCs w:val="0"/>
          <w:sz w:val="34"/>
          <w:szCs w:val="34"/>
        </w:rPr>
        <w:t>制定《镇账务管理办法》，并下发到各村各站办。</w:t>
      </w:r>
    </w:p>
    <w:p w14:paraId="21ED6D9D">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ascii="楷体_GB2312" w:hAnsi="方正楷体_GB2312" w:eastAsia="楷体_GB2312" w:cs="方正楷体_GB2312"/>
          <w:szCs w:val="32"/>
        </w:rPr>
      </w:pPr>
      <w:r>
        <w:rPr>
          <w:rFonts w:hint="eastAsia" w:ascii="楷体_GB2312" w:hAnsi="方正楷体_GB2312" w:eastAsia="楷体_GB2312" w:cs="方正楷体_GB2312"/>
          <w:szCs w:val="32"/>
        </w:rPr>
        <w:t>（三）</w:t>
      </w:r>
      <w:r>
        <w:rPr>
          <w:rFonts w:hint="eastAsia" w:ascii="楷体_GB2312" w:hAnsi="方正楷体_GB2312" w:eastAsia="楷体_GB2312" w:cs="方正楷体_GB2312"/>
          <w:szCs w:val="32"/>
          <w:lang w:val="en-US" w:eastAsia="zh-CN"/>
        </w:rPr>
        <w:t>关于“</w:t>
      </w:r>
      <w:r>
        <w:rPr>
          <w:rFonts w:hint="eastAsia" w:ascii="楷体_GB2312" w:hAnsi="方正楷体_GB2312" w:eastAsia="楷体_GB2312" w:cs="方正楷体_GB2312"/>
          <w:szCs w:val="32"/>
        </w:rPr>
        <w:t>干事创业意识不够强，基层党组织建设存在薄弱环节</w:t>
      </w:r>
      <w:r>
        <w:rPr>
          <w:rFonts w:hint="eastAsia" w:ascii="楷体_GB2312" w:hAnsi="方正楷体_GB2312" w:eastAsia="楷体_GB2312" w:cs="方正楷体_GB2312"/>
          <w:szCs w:val="32"/>
          <w:lang w:val="en-US" w:eastAsia="zh-CN"/>
        </w:rPr>
        <w:t>”</w:t>
      </w:r>
      <w:r>
        <w:rPr>
          <w:rFonts w:hint="eastAsia" w:ascii="楷体_GB2312" w:hAnsi="方正楷体_GB2312" w:eastAsia="楷体_GB2312" w:cs="方正楷体_GB2312"/>
          <w:szCs w:val="32"/>
        </w:rPr>
        <w:t>问题方面。</w:t>
      </w:r>
    </w:p>
    <w:p w14:paraId="3655A1E7">
      <w:pPr>
        <w:keepNext w:val="0"/>
        <w:keepLines w:val="0"/>
        <w:pageBreakBefore w:val="0"/>
        <w:widowControl w:val="0"/>
        <w:kinsoku/>
        <w:wordWrap/>
        <w:overflowPunct/>
        <w:topLinePunct w:val="0"/>
        <w:autoSpaceDE/>
        <w:autoSpaceDN/>
        <w:bidi w:val="0"/>
        <w:adjustRightInd/>
        <w:spacing w:line="579" w:lineRule="exact"/>
        <w:ind w:firstLine="672" w:firstLineChars="197"/>
        <w:textAlignment w:val="auto"/>
        <w:rPr>
          <w:rFonts w:ascii="仿宋_GB2312"/>
          <w:sz w:val="34"/>
          <w:szCs w:val="34"/>
        </w:rPr>
      </w:pPr>
      <w:r>
        <w:rPr>
          <w:rFonts w:hint="eastAsia" w:ascii="仿宋_GB2312"/>
          <w:b/>
          <w:bCs/>
          <w:sz w:val="34"/>
          <w:szCs w:val="34"/>
        </w:rPr>
        <w:t>1.班子配合意识不够强，担当作为作用发挥不够充分。</w:t>
      </w:r>
    </w:p>
    <w:p w14:paraId="1623CD6D">
      <w:pPr>
        <w:keepNext w:val="0"/>
        <w:keepLines w:val="0"/>
        <w:pageBreakBefore w:val="0"/>
        <w:widowControl w:val="0"/>
        <w:kinsoku/>
        <w:wordWrap/>
        <w:overflowPunct/>
        <w:topLinePunct w:val="0"/>
        <w:autoSpaceDE/>
        <w:autoSpaceDN/>
        <w:bidi w:val="0"/>
        <w:adjustRightInd/>
        <w:spacing w:line="579" w:lineRule="exact"/>
        <w:textAlignment w:val="auto"/>
        <w:rPr>
          <w:rFonts w:ascii="仿宋_GB2312"/>
          <w:sz w:val="34"/>
          <w:szCs w:val="34"/>
        </w:rPr>
      </w:pPr>
      <w:r>
        <w:rPr>
          <w:rFonts w:hint="eastAsia" w:ascii="黑体" w:hAnsi="黑体" w:eastAsia="黑体" w:cs="黑体"/>
          <w:b w:val="0"/>
          <w:bCs w:val="0"/>
          <w:sz w:val="34"/>
          <w:szCs w:val="34"/>
          <w:lang w:val="en-US" w:eastAsia="zh-CN"/>
        </w:rPr>
        <w:t>一是</w:t>
      </w:r>
      <w:r>
        <w:rPr>
          <w:rFonts w:hint="eastAsia" w:ascii="仿宋_GB2312"/>
          <w:sz w:val="34"/>
          <w:szCs w:val="34"/>
        </w:rPr>
        <w:t>班子成员“一盘棋”思想树立不牢，机关管理偏软。个别班子成员工作主动性不够，对农村工作不熟悉。</w:t>
      </w:r>
      <w:r>
        <w:rPr>
          <w:rFonts w:ascii="仿宋_GB2312" w:hAnsi="方正仿宋简体" w:cs="方正仿宋简体"/>
          <w:sz w:val="34"/>
          <w:szCs w:val="34"/>
        </w:rPr>
        <w:t>党政主要领导加强对班子成员的日常管理，</w:t>
      </w:r>
      <w:r>
        <w:rPr>
          <w:rFonts w:hint="eastAsia" w:ascii="仿宋_GB2312" w:hAnsi="方正仿宋简体" w:cs="方正仿宋简体"/>
          <w:sz w:val="34"/>
          <w:szCs w:val="34"/>
        </w:rPr>
        <w:t>在8月份巡察整改专题民主生活会、中秋节党委书记同班子成员、班子成员同分管站办负责人、班子成员相互开展</w:t>
      </w:r>
      <w:r>
        <w:rPr>
          <w:rFonts w:ascii="仿宋_GB2312" w:hAnsi="方正仿宋简体" w:cs="方正仿宋简体"/>
          <w:sz w:val="34"/>
          <w:szCs w:val="34"/>
        </w:rPr>
        <w:t>谈心谈话，强化班子成员间团结协作意识，提升班子成员担当作为履职尽责能力，结合本职工作、中心工作和包村工作，形成党政“一盘棋”的工作格局。镇纪委、办公室牵头，对机关干部日常管理，严格按照机关干部管理办法、考勤制度要求等，每天对机关干部进行考勤情况，并将考核结果作为公务员季度考核重要依据，</w:t>
      </w:r>
      <w:r>
        <w:rPr>
          <w:rFonts w:hint="eastAsia" w:ascii="仿宋_GB2312" w:hAnsi="方正仿宋简体" w:cs="方正仿宋简体"/>
          <w:sz w:val="34"/>
          <w:szCs w:val="34"/>
        </w:rPr>
        <w:t>结合包村工作、春秋季防火、夏季防汛，各位班子成员深入村组了解工作实际，加强对农村工作的了解，不断</w:t>
      </w:r>
      <w:r>
        <w:rPr>
          <w:rFonts w:ascii="仿宋_GB2312" w:hAnsi="方正仿宋简体" w:cs="方正仿宋简体"/>
          <w:sz w:val="34"/>
          <w:szCs w:val="34"/>
        </w:rPr>
        <w:t>提升机关干部干事创业精气神。</w:t>
      </w:r>
      <w:r>
        <w:rPr>
          <w:rFonts w:hint="eastAsia" w:ascii="黑体" w:hAnsi="黑体" w:eastAsia="黑体" w:cs="黑体"/>
          <w:b w:val="0"/>
          <w:bCs w:val="0"/>
          <w:sz w:val="34"/>
          <w:szCs w:val="34"/>
          <w:lang w:val="en-US" w:eastAsia="zh-CN"/>
        </w:rPr>
        <w:t>二是</w:t>
      </w:r>
      <w:r>
        <w:rPr>
          <w:rFonts w:hint="eastAsia" w:ascii="仿宋_GB2312"/>
          <w:sz w:val="34"/>
          <w:szCs w:val="34"/>
        </w:rPr>
        <w:t>个别村班子凝聚力战斗力不强，不够团结。各</w:t>
      </w:r>
      <w:r>
        <w:rPr>
          <w:rFonts w:ascii="仿宋_GB2312"/>
          <w:sz w:val="34"/>
          <w:szCs w:val="34"/>
        </w:rPr>
        <w:t>包村领导</w:t>
      </w:r>
      <w:r>
        <w:rPr>
          <w:rFonts w:hint="eastAsia" w:ascii="仿宋_GB2312"/>
          <w:sz w:val="34"/>
          <w:szCs w:val="34"/>
          <w:lang w:val="en-US" w:eastAsia="zh-CN"/>
        </w:rPr>
        <w:t>分别</w:t>
      </w:r>
      <w:r>
        <w:rPr>
          <w:rFonts w:ascii="仿宋_GB2312"/>
          <w:sz w:val="34"/>
          <w:szCs w:val="34"/>
        </w:rPr>
        <w:t>在</w:t>
      </w:r>
      <w:r>
        <w:rPr>
          <w:rFonts w:hint="eastAsia" w:ascii="仿宋_GB2312"/>
          <w:sz w:val="34"/>
          <w:szCs w:val="34"/>
          <w:lang w:val="en-US" w:eastAsia="zh-CN"/>
        </w:rPr>
        <w:t>9</w:t>
      </w:r>
      <w:r>
        <w:rPr>
          <w:rFonts w:hint="eastAsia" w:ascii="仿宋_GB2312"/>
          <w:sz w:val="34"/>
          <w:szCs w:val="34"/>
        </w:rPr>
        <w:t>月</w:t>
      </w:r>
      <w:r>
        <w:rPr>
          <w:rFonts w:hint="eastAsia" w:ascii="仿宋_GB2312"/>
          <w:sz w:val="34"/>
          <w:szCs w:val="34"/>
          <w:lang w:eastAsia="zh-CN"/>
        </w:rPr>
        <w:t>、</w:t>
      </w:r>
      <w:r>
        <w:rPr>
          <w:rFonts w:hint="eastAsia" w:ascii="仿宋_GB2312"/>
          <w:sz w:val="34"/>
          <w:szCs w:val="34"/>
          <w:lang w:val="en-US" w:eastAsia="zh-CN"/>
        </w:rPr>
        <w:t>10月</w:t>
      </w:r>
      <w:r>
        <w:rPr>
          <w:rFonts w:hint="eastAsia" w:ascii="仿宋_GB2312"/>
          <w:sz w:val="34"/>
          <w:szCs w:val="34"/>
        </w:rPr>
        <w:t>深入各村，</w:t>
      </w:r>
      <w:r>
        <w:rPr>
          <w:rFonts w:ascii="仿宋_GB2312"/>
          <w:sz w:val="34"/>
          <w:szCs w:val="34"/>
        </w:rPr>
        <w:t>对各村党组织书记和</w:t>
      </w:r>
      <w:r>
        <w:rPr>
          <w:rFonts w:hint="eastAsia" w:ascii="仿宋_GB2312"/>
          <w:sz w:val="34"/>
          <w:szCs w:val="34"/>
          <w:lang w:eastAsia="zh-CN"/>
        </w:rPr>
        <w:t>村“两委”</w:t>
      </w:r>
      <w:r>
        <w:rPr>
          <w:rFonts w:ascii="仿宋_GB2312"/>
          <w:sz w:val="34"/>
          <w:szCs w:val="34"/>
        </w:rPr>
        <w:t>干部开展谈心谈话，</w:t>
      </w:r>
      <w:r>
        <w:rPr>
          <w:rFonts w:hint="eastAsia" w:ascii="仿宋_GB2312"/>
          <w:sz w:val="34"/>
          <w:szCs w:val="34"/>
          <w:lang w:val="en-US" w:eastAsia="zh-CN"/>
        </w:rPr>
        <w:t>镇党委书记于11初深入各村针对提高村班子凝聚力、战斗力开展座谈，进一步提升村“两委”</w:t>
      </w:r>
      <w:r>
        <w:rPr>
          <w:rFonts w:ascii="仿宋_GB2312"/>
          <w:sz w:val="34"/>
          <w:szCs w:val="34"/>
        </w:rPr>
        <w:t>干事创业能力，营造良好工作氛围。镇政法办、司法所和相关责任站办，加强对基层矛盾纠纷的排查和化解，村干部采取包片的形式，排查各领域群众矛盾纠纷和历史遗留问题，按照职责分工报送相关站办，及时化解问题，</w:t>
      </w:r>
      <w:r>
        <w:rPr>
          <w:rFonts w:hint="eastAsia" w:ascii="仿宋_GB2312"/>
          <w:sz w:val="34"/>
          <w:szCs w:val="34"/>
          <w:lang w:eastAsia="zh-CN"/>
        </w:rPr>
        <w:t>累计</w:t>
      </w:r>
      <w:r>
        <w:rPr>
          <w:rFonts w:ascii="仿宋_GB2312"/>
          <w:color w:val="auto"/>
          <w:sz w:val="34"/>
          <w:szCs w:val="34"/>
          <w:highlight w:val="none"/>
        </w:rPr>
        <w:t>排查矛盾</w:t>
      </w:r>
      <w:r>
        <w:rPr>
          <w:rFonts w:hint="eastAsia" w:ascii="仿宋_GB2312"/>
          <w:color w:val="auto"/>
          <w:sz w:val="34"/>
          <w:szCs w:val="34"/>
          <w:highlight w:val="none"/>
          <w:lang w:val="en-US" w:eastAsia="zh-CN"/>
        </w:rPr>
        <w:t>55</w:t>
      </w:r>
      <w:r>
        <w:rPr>
          <w:rFonts w:hint="eastAsia" w:ascii="仿宋_GB2312"/>
          <w:color w:val="auto"/>
          <w:sz w:val="34"/>
          <w:szCs w:val="34"/>
          <w:highlight w:val="none"/>
        </w:rPr>
        <w:t>件、化解</w:t>
      </w:r>
      <w:r>
        <w:rPr>
          <w:rFonts w:hint="eastAsia" w:ascii="仿宋_GB2312"/>
          <w:color w:val="auto"/>
          <w:sz w:val="34"/>
          <w:szCs w:val="34"/>
          <w:highlight w:val="none"/>
          <w:lang w:val="en-US" w:eastAsia="zh-CN"/>
        </w:rPr>
        <w:t>55</w:t>
      </w:r>
      <w:r>
        <w:rPr>
          <w:rFonts w:hint="eastAsia" w:ascii="仿宋_GB2312"/>
          <w:color w:val="auto"/>
          <w:sz w:val="34"/>
          <w:szCs w:val="34"/>
          <w:highlight w:val="none"/>
        </w:rPr>
        <w:t>件，</w:t>
      </w:r>
      <w:r>
        <w:rPr>
          <w:rFonts w:ascii="仿宋_GB2312"/>
          <w:sz w:val="34"/>
          <w:szCs w:val="34"/>
        </w:rPr>
        <w:t>并做好回访，确保排查、调解有效，提高群众满意度。</w:t>
      </w:r>
    </w:p>
    <w:p w14:paraId="7C512C3B">
      <w:pPr>
        <w:keepNext w:val="0"/>
        <w:keepLines w:val="0"/>
        <w:pageBreakBefore w:val="0"/>
        <w:widowControl w:val="0"/>
        <w:kinsoku/>
        <w:wordWrap/>
        <w:overflowPunct/>
        <w:topLinePunct w:val="0"/>
        <w:autoSpaceDE/>
        <w:autoSpaceDN/>
        <w:bidi w:val="0"/>
        <w:adjustRightInd/>
        <w:spacing w:line="579" w:lineRule="exact"/>
        <w:ind w:firstLine="672" w:firstLineChars="197"/>
        <w:textAlignment w:val="auto"/>
        <w:rPr>
          <w:sz w:val="34"/>
          <w:szCs w:val="34"/>
        </w:rPr>
      </w:pPr>
      <w:r>
        <w:rPr>
          <w:rFonts w:hint="eastAsia" w:ascii="仿宋_GB2312"/>
          <w:b/>
          <w:bCs/>
          <w:sz w:val="34"/>
          <w:szCs w:val="34"/>
        </w:rPr>
        <w:t>2.发扬民主不充分，“三重一大”事项未严格按程序决策。</w:t>
      </w:r>
      <w:r>
        <w:rPr>
          <w:rFonts w:hint="eastAsia" w:ascii="黑体" w:hAnsi="黑体" w:eastAsia="黑体" w:cs="黑体"/>
          <w:b w:val="0"/>
          <w:bCs w:val="0"/>
          <w:sz w:val="34"/>
          <w:szCs w:val="34"/>
          <w:lang w:val="en-US" w:eastAsia="zh-CN"/>
        </w:rPr>
        <w:t>一是</w:t>
      </w:r>
      <w:r>
        <w:rPr>
          <w:rFonts w:hint="eastAsia"/>
          <w:sz w:val="34"/>
          <w:szCs w:val="34"/>
        </w:rPr>
        <w:t>镇</w:t>
      </w:r>
      <w:r>
        <w:rPr>
          <w:sz w:val="34"/>
          <w:szCs w:val="34"/>
        </w:rPr>
        <w:t>党委在</w:t>
      </w:r>
      <w:r>
        <w:rPr>
          <w:rFonts w:hint="eastAsia"/>
          <w:sz w:val="34"/>
          <w:szCs w:val="34"/>
          <w:highlight w:val="none"/>
        </w:rPr>
        <w:t>10月份</w:t>
      </w:r>
      <w:r>
        <w:rPr>
          <w:rFonts w:hint="eastAsia"/>
          <w:sz w:val="34"/>
          <w:szCs w:val="34"/>
          <w:highlight w:val="none"/>
          <w:lang w:eastAsia="zh-CN"/>
        </w:rPr>
        <w:t>理论学习中心组</w:t>
      </w:r>
      <w:r>
        <w:rPr>
          <w:sz w:val="34"/>
          <w:szCs w:val="34"/>
        </w:rPr>
        <w:t>集中学习关于“三重一大”的规章制度，进一步提高集体决策制度执行和落实的自觉性和</w:t>
      </w:r>
      <w:r>
        <w:rPr>
          <w:rFonts w:hint="eastAsia"/>
          <w:sz w:val="34"/>
          <w:szCs w:val="34"/>
          <w:lang w:eastAsia="zh-CN"/>
        </w:rPr>
        <w:t>主动性</w:t>
      </w:r>
      <w:r>
        <w:rPr>
          <w:sz w:val="34"/>
          <w:szCs w:val="34"/>
        </w:rPr>
        <w:t xml:space="preserve">，形成良好的工作机制。 </w:t>
      </w:r>
      <w:r>
        <w:rPr>
          <w:rFonts w:hint="eastAsia" w:ascii="黑体" w:hAnsi="黑体" w:eastAsia="黑体" w:cs="黑体"/>
          <w:sz w:val="34"/>
          <w:szCs w:val="34"/>
          <w:lang w:val="en-US" w:eastAsia="zh-CN"/>
        </w:rPr>
        <w:t>二是</w:t>
      </w:r>
      <w:r>
        <w:rPr>
          <w:sz w:val="34"/>
          <w:szCs w:val="34"/>
        </w:rPr>
        <w:t>在</w:t>
      </w:r>
      <w:r>
        <w:rPr>
          <w:rFonts w:hint="eastAsia"/>
          <w:sz w:val="34"/>
          <w:szCs w:val="34"/>
          <w:lang w:val="en-US" w:eastAsia="zh-CN"/>
        </w:rPr>
        <w:t>每次</w:t>
      </w:r>
      <w:r>
        <w:rPr>
          <w:sz w:val="34"/>
          <w:szCs w:val="34"/>
        </w:rPr>
        <w:t>党委会议召开前，镇党委提前征求主要领导、分管领导和相关站办责任人意见，按照实际情况，制定党委会议议题，确保工作按照要求进行集体讨论。</w:t>
      </w:r>
    </w:p>
    <w:p w14:paraId="138731A3">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ascii="仿宋_GB2312"/>
          <w:sz w:val="34"/>
          <w:szCs w:val="34"/>
        </w:rPr>
      </w:pPr>
      <w:r>
        <w:rPr>
          <w:rFonts w:hint="eastAsia" w:ascii="仿宋_GB2312"/>
          <w:b/>
          <w:bCs/>
          <w:sz w:val="34"/>
          <w:szCs w:val="34"/>
        </w:rPr>
        <w:t>3.对党建工作重视程度不够，压力传导不到位，存在重业务轻党建现象。</w:t>
      </w:r>
      <w:r>
        <w:rPr>
          <w:rFonts w:hint="eastAsia" w:ascii="黑体" w:hAnsi="黑体" w:eastAsia="黑体" w:cs="黑体"/>
          <w:b w:val="0"/>
          <w:bCs w:val="0"/>
          <w:sz w:val="34"/>
          <w:szCs w:val="34"/>
          <w:lang w:val="en-US" w:eastAsia="zh-CN"/>
        </w:rPr>
        <w:t>一是</w:t>
      </w:r>
      <w:r>
        <w:rPr>
          <w:rFonts w:hint="eastAsia" w:ascii="仿宋_GB2312"/>
          <w:b w:val="0"/>
          <w:bCs w:val="0"/>
          <w:sz w:val="34"/>
          <w:szCs w:val="34"/>
        </w:rPr>
        <w:t>对组织生活重视程度不够，基层党组织活动不规范</w:t>
      </w:r>
      <w:r>
        <w:rPr>
          <w:rFonts w:hint="eastAsia" w:ascii="仿宋_GB2312"/>
          <w:b w:val="0"/>
          <w:bCs w:val="0"/>
          <w:sz w:val="34"/>
          <w:szCs w:val="34"/>
          <w:lang w:eastAsia="zh-CN"/>
        </w:rPr>
        <w:t>。</w:t>
      </w:r>
      <w:r>
        <w:rPr>
          <w:rFonts w:hint="eastAsia" w:ascii="仿宋_GB2312"/>
          <w:sz w:val="34"/>
          <w:szCs w:val="34"/>
        </w:rPr>
        <w:t>结合主题教育活动，镇党委要求包乡镇县级领导为全镇机关干部讲授党课1次，镇党委书记对全镇机关干部讲授党课1次，并组织全体机关干部学习党的二十大、习近平总书记“</w:t>
      </w:r>
      <w:r>
        <w:rPr>
          <w:rFonts w:hint="eastAsia" w:ascii="仿宋_GB2312"/>
          <w:sz w:val="34"/>
          <w:szCs w:val="34"/>
          <w:lang w:eastAsia="zh-CN"/>
        </w:rPr>
        <w:t>9·7</w:t>
      </w:r>
      <w:r>
        <w:rPr>
          <w:rFonts w:hint="eastAsia" w:ascii="仿宋_GB2312"/>
          <w:sz w:val="34"/>
          <w:szCs w:val="34"/>
        </w:rPr>
        <w:t>”重要讲话等内容，强化机关干部理论水平。机关党支部每月按照县级工作要求开展“我为群众办实事”、国庆节旅游志愿服务和环境卫生整治等主题党日活动，丰富党日活动内容，切实将党组织活动与政府中心工作相结合。包村干部每个季度到各村检查村级党建、组织活动场所和业务工作开展情况进行督导，各站（所）办对本职工作进行督导，推动村级组织阵地建设，提升基层党组织服务水平。</w:t>
      </w:r>
      <w:r>
        <w:rPr>
          <w:rFonts w:hint="eastAsia" w:ascii="黑体" w:hAnsi="黑体" w:eastAsia="黑体" w:cs="黑体"/>
          <w:b w:val="0"/>
          <w:bCs w:val="0"/>
          <w:sz w:val="34"/>
          <w:szCs w:val="34"/>
          <w:lang w:val="en-US" w:eastAsia="zh-CN"/>
        </w:rPr>
        <w:t>二是</w:t>
      </w:r>
      <w:r>
        <w:rPr>
          <w:rFonts w:hint="eastAsia" w:ascii="仿宋_GB2312"/>
          <w:b w:val="0"/>
          <w:bCs w:val="0"/>
          <w:sz w:val="34"/>
          <w:szCs w:val="34"/>
        </w:rPr>
        <w:t>个别村书记带头抓党建意识不够强。</w:t>
      </w:r>
      <w:r>
        <w:rPr>
          <w:rFonts w:hint="eastAsia" w:ascii="仿宋_GB2312"/>
          <w:sz w:val="34"/>
          <w:szCs w:val="34"/>
        </w:rPr>
        <w:t>镇党委对村书记开展集中培训2次，党委书记对各村党组织书记</w:t>
      </w:r>
      <w:r>
        <w:rPr>
          <w:rFonts w:hint="eastAsia" w:ascii="仿宋_GB2312"/>
          <w:sz w:val="34"/>
          <w:szCs w:val="34"/>
          <w:lang w:eastAsia="zh-CN"/>
        </w:rPr>
        <w:t>讲</w:t>
      </w:r>
      <w:r>
        <w:rPr>
          <w:rFonts w:hint="eastAsia" w:ascii="仿宋_GB2312"/>
          <w:sz w:val="34"/>
          <w:szCs w:val="34"/>
        </w:rPr>
        <w:t>专题党课1次，对村党组织书记抓好基</w:t>
      </w:r>
      <w:r>
        <w:rPr>
          <w:rFonts w:hint="eastAsia" w:ascii="仿宋_GB2312"/>
          <w:sz w:val="34"/>
          <w:szCs w:val="34"/>
          <w:lang w:eastAsia="zh-CN"/>
        </w:rPr>
        <w:t>层党</w:t>
      </w:r>
      <w:r>
        <w:rPr>
          <w:rFonts w:hint="eastAsia" w:ascii="仿宋_GB2312"/>
          <w:sz w:val="34"/>
          <w:szCs w:val="34"/>
        </w:rPr>
        <w:t>组织建设和主题教育进行工作进行部署，明确党组织书记职责，村“两委”明确分工，确保党建工作与业务工作同步推进。镇党委主要领导牵头驻村检查村级党建工作进行督导，对村级“三会一课”簿册</w:t>
      </w:r>
      <w:r>
        <w:rPr>
          <w:rFonts w:hint="eastAsia" w:ascii="仿宋_GB2312"/>
          <w:sz w:val="34"/>
          <w:szCs w:val="34"/>
          <w:lang w:eastAsia="zh-CN"/>
        </w:rPr>
        <w:t>记录</w:t>
      </w:r>
      <w:r>
        <w:rPr>
          <w:rFonts w:hint="eastAsia" w:ascii="仿宋_GB2312"/>
          <w:sz w:val="34"/>
          <w:szCs w:val="34"/>
        </w:rPr>
        <w:t>并结合主题教育情况进行检查</w:t>
      </w:r>
      <w:r>
        <w:rPr>
          <w:rFonts w:ascii="仿宋_GB2312"/>
          <w:sz w:val="34"/>
          <w:szCs w:val="34"/>
        </w:rPr>
        <w:t>。各村党组织结合主题教育扎实组织开展环境卫生整治、基层矛盾纠纷排查、志愿服务和我为群众办实事、办好事开展主题党日活动，在抓好村级组织活动的同时推动村级各项工作协同发展。</w:t>
      </w:r>
      <w:r>
        <w:rPr>
          <w:rFonts w:hint="eastAsia" w:ascii="黑体" w:hAnsi="黑体" w:eastAsia="黑体" w:cs="黑体"/>
          <w:b w:val="0"/>
          <w:bCs w:val="0"/>
          <w:sz w:val="34"/>
          <w:szCs w:val="34"/>
          <w:lang w:val="en-US" w:eastAsia="zh-CN"/>
        </w:rPr>
        <w:t>三是</w:t>
      </w:r>
      <w:r>
        <w:rPr>
          <w:rFonts w:hint="eastAsia" w:ascii="仿宋_GB2312"/>
          <w:b w:val="0"/>
          <w:bCs w:val="0"/>
          <w:sz w:val="34"/>
          <w:szCs w:val="34"/>
        </w:rPr>
        <w:t>对党员发展程序不严谨，党员发展不规范。</w:t>
      </w:r>
      <w:r>
        <w:rPr>
          <w:rFonts w:hint="eastAsia" w:ascii="仿宋_GB2312"/>
          <w:sz w:val="34"/>
          <w:szCs w:val="34"/>
        </w:rPr>
        <w:t>镇党办按照巡察反馈意见对发展党员会议记录下发内容清单，制定发展党员流程图并发到各村，镇党委对各村书记和党务干部开展基层党建和发展党员业务培训2次，对今年发展对象和入党积极分子进行短期培训1次，党委对发展党员相关会议记录集中检查1次，并对各村检查情况进行排序，为年终对村书记</w:t>
      </w:r>
      <w:r>
        <w:rPr>
          <w:rFonts w:hint="eastAsia" w:ascii="仿宋_GB2312"/>
          <w:sz w:val="34"/>
          <w:szCs w:val="34"/>
          <w:lang w:eastAsia="zh-CN"/>
        </w:rPr>
        <w:t>考核做</w:t>
      </w:r>
      <w:r>
        <w:rPr>
          <w:rFonts w:hint="eastAsia" w:ascii="仿宋_GB2312"/>
          <w:sz w:val="34"/>
          <w:szCs w:val="34"/>
        </w:rPr>
        <w:t>参考。</w:t>
      </w:r>
      <w:r>
        <w:rPr>
          <w:rFonts w:hint="eastAsia" w:ascii="黑体" w:hAnsi="黑体" w:eastAsia="黑体" w:cs="黑体"/>
          <w:b w:val="0"/>
          <w:bCs w:val="0"/>
          <w:sz w:val="34"/>
          <w:szCs w:val="34"/>
          <w:lang w:val="en-US" w:eastAsia="zh-CN"/>
        </w:rPr>
        <w:t>四是</w:t>
      </w:r>
      <w:r>
        <w:rPr>
          <w:rFonts w:hint="eastAsia" w:ascii="仿宋_GB2312"/>
          <w:b w:val="0"/>
          <w:bCs w:val="0"/>
          <w:sz w:val="34"/>
          <w:szCs w:val="34"/>
        </w:rPr>
        <w:t>对谈心谈话认识不足，制度落实不到位。</w:t>
      </w:r>
      <w:r>
        <w:rPr>
          <w:rFonts w:hint="eastAsia" w:ascii="仿宋_GB2312"/>
          <w:bCs/>
          <w:sz w:val="34"/>
          <w:szCs w:val="34"/>
        </w:rPr>
        <w:t>镇纪委、党办、政法、农经等相关站办，结合自身工作实际对村书记和其他</w:t>
      </w:r>
      <w:r>
        <w:rPr>
          <w:rFonts w:hint="eastAsia" w:ascii="仿宋_GB2312"/>
          <w:bCs/>
          <w:sz w:val="34"/>
          <w:szCs w:val="34"/>
          <w:lang w:eastAsia="zh-CN"/>
        </w:rPr>
        <w:t>村“两委”</w:t>
      </w:r>
      <w:r>
        <w:rPr>
          <w:rFonts w:hint="eastAsia" w:ascii="仿宋_GB2312"/>
          <w:bCs/>
          <w:sz w:val="34"/>
          <w:szCs w:val="34"/>
        </w:rPr>
        <w:t>干部开展谈心谈话，在8月底党政班子民主生活会召开前，领导班子成员对</w:t>
      </w:r>
      <w:r>
        <w:rPr>
          <w:rFonts w:hint="eastAsia" w:ascii="仿宋_GB2312"/>
          <w:bCs/>
          <w:sz w:val="34"/>
          <w:szCs w:val="34"/>
          <w:lang w:eastAsia="zh-CN"/>
        </w:rPr>
        <w:t>村“两委”</w:t>
      </w:r>
      <w:r>
        <w:rPr>
          <w:rFonts w:hint="eastAsia" w:ascii="仿宋_GB2312"/>
          <w:bCs/>
          <w:sz w:val="34"/>
          <w:szCs w:val="34"/>
        </w:rPr>
        <w:t>干部开展谈心谈话。按照主题教育活动安排，党政班子成员到各村开展谈心谈话，并对全体党员讲授专题党课，不断提升村级组织活力，确保村级党建与业务工作同部署、同推进。</w:t>
      </w:r>
      <w:r>
        <w:rPr>
          <w:rFonts w:hint="eastAsia" w:ascii="黑体" w:hAnsi="黑体" w:eastAsia="黑体" w:cs="黑体"/>
          <w:b w:val="0"/>
          <w:bCs w:val="0"/>
          <w:sz w:val="34"/>
          <w:szCs w:val="34"/>
          <w:lang w:val="en-US" w:eastAsia="zh-CN"/>
        </w:rPr>
        <w:t>五是</w:t>
      </w:r>
      <w:r>
        <w:rPr>
          <w:rFonts w:hint="eastAsia" w:ascii="仿宋_GB2312"/>
          <w:b w:val="0"/>
          <w:bCs w:val="0"/>
          <w:sz w:val="34"/>
          <w:szCs w:val="34"/>
        </w:rPr>
        <w:t>流动党员管理意识淡薄，个别党支部未建立流出党员管理台账。</w:t>
      </w:r>
      <w:r>
        <w:rPr>
          <w:rFonts w:hint="eastAsia" w:ascii="仿宋_GB2312"/>
          <w:sz w:val="34"/>
          <w:szCs w:val="34"/>
        </w:rPr>
        <w:t>按照流动党员管理要求，结合主题教育检视问题和</w:t>
      </w:r>
      <w:r>
        <w:rPr>
          <w:rFonts w:hint="eastAsia" w:ascii="仿宋_GB2312"/>
          <w:sz w:val="34"/>
          <w:szCs w:val="34"/>
          <w:lang w:eastAsia="zh-CN"/>
        </w:rPr>
        <w:t>我为群众办实事</w:t>
      </w:r>
      <w:r>
        <w:rPr>
          <w:rFonts w:hint="eastAsia" w:ascii="仿宋_GB2312"/>
          <w:sz w:val="34"/>
          <w:szCs w:val="34"/>
        </w:rPr>
        <w:t>活动要求，各村党组织对全镇39名流动党员进行再排查，对个人相关信息进行核实、完善，村“两委”干部按照分工，采取分片的形式，负责对全村流动党员的联系和主题教育学习。按照县委主题教育工作要求，结合全镇主题教育开展情况，由</w:t>
      </w:r>
      <w:r>
        <w:rPr>
          <w:rFonts w:hint="eastAsia" w:ascii="仿宋_GB2312"/>
          <w:sz w:val="34"/>
          <w:szCs w:val="34"/>
          <w:lang w:eastAsia="zh-CN"/>
        </w:rPr>
        <w:t>村“两委”</w:t>
      </w:r>
      <w:r>
        <w:rPr>
          <w:rFonts w:hint="eastAsia" w:ascii="仿宋_GB2312"/>
          <w:sz w:val="34"/>
          <w:szCs w:val="34"/>
        </w:rPr>
        <w:t>牵头，每名流动党员</w:t>
      </w:r>
      <w:r>
        <w:rPr>
          <w:rFonts w:hint="eastAsia" w:ascii="仿宋_GB2312"/>
          <w:sz w:val="34"/>
          <w:szCs w:val="34"/>
          <w:lang w:val="en-US" w:eastAsia="zh-CN"/>
        </w:rPr>
        <w:t>至少</w:t>
      </w:r>
      <w:r>
        <w:rPr>
          <w:rFonts w:hint="eastAsia" w:ascii="仿宋_GB2312"/>
          <w:sz w:val="34"/>
          <w:szCs w:val="34"/>
        </w:rPr>
        <w:t>为群众办理1件好事</w:t>
      </w:r>
      <w:r>
        <w:rPr>
          <w:rFonts w:hint="eastAsia" w:ascii="仿宋_GB2312"/>
          <w:sz w:val="34"/>
          <w:szCs w:val="34"/>
          <w:lang w:eastAsia="zh-CN"/>
        </w:rPr>
        <w:t>、</w:t>
      </w:r>
      <w:r>
        <w:rPr>
          <w:rFonts w:hint="eastAsia" w:ascii="仿宋_GB2312"/>
          <w:sz w:val="34"/>
          <w:szCs w:val="34"/>
        </w:rPr>
        <w:t>检视</w:t>
      </w:r>
      <w:r>
        <w:rPr>
          <w:rFonts w:hint="eastAsia" w:ascii="仿宋_GB2312"/>
          <w:sz w:val="34"/>
          <w:szCs w:val="34"/>
          <w:lang w:val="en-US" w:eastAsia="zh-CN"/>
        </w:rPr>
        <w:t>整改</w:t>
      </w:r>
      <w:r>
        <w:rPr>
          <w:rFonts w:hint="eastAsia" w:ascii="仿宋_GB2312"/>
          <w:sz w:val="34"/>
          <w:szCs w:val="34"/>
        </w:rPr>
        <w:t>自身问题1条，提高流动党员学习效果，推动各村主题教育取得实效。</w:t>
      </w:r>
    </w:p>
    <w:p w14:paraId="292BA90D">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sz w:val="36"/>
          <w:szCs w:val="36"/>
        </w:rPr>
      </w:pPr>
      <w:r>
        <w:rPr>
          <w:rFonts w:hint="eastAsia" w:ascii="仿宋_GB2312"/>
          <w:b/>
          <w:bCs/>
          <w:sz w:val="34"/>
          <w:szCs w:val="34"/>
        </w:rPr>
        <w:t>4.党员监督管理用力不足，党员“大操大办”问题屡禁不止。</w:t>
      </w:r>
      <w:r>
        <w:rPr>
          <w:rFonts w:hint="eastAsia" w:ascii="黑体" w:hAnsi="黑体" w:eastAsia="黑体" w:cs="黑体"/>
          <w:b/>
          <w:bCs/>
          <w:sz w:val="34"/>
          <w:szCs w:val="34"/>
          <w:lang w:val="en-US" w:eastAsia="zh-CN"/>
        </w:rPr>
        <w:t>一是</w:t>
      </w:r>
      <w:r>
        <w:rPr>
          <w:rFonts w:hint="eastAsia"/>
          <w:sz w:val="36"/>
          <w:szCs w:val="36"/>
          <w:lang w:val="en-US" w:eastAsia="zh-CN"/>
        </w:rPr>
        <w:t>在</w:t>
      </w:r>
      <w:r>
        <w:rPr>
          <w:rFonts w:hint="eastAsia" w:ascii="仿宋_GB2312" w:hAnsi="方正仿宋简体" w:cs="方正仿宋简体"/>
          <w:bCs/>
          <w:color w:val="auto"/>
          <w:sz w:val="36"/>
          <w:szCs w:val="36"/>
          <w:lang w:val="en-US" w:eastAsia="zh-CN"/>
        </w:rPr>
        <w:t>每年“端午节”“国庆节”“元旦、春节”等重要时间节点来临之前</w:t>
      </w:r>
      <w:r>
        <w:rPr>
          <w:rFonts w:hint="eastAsia"/>
          <w:sz w:val="36"/>
          <w:szCs w:val="36"/>
          <w:lang w:val="en-US" w:eastAsia="zh-CN"/>
        </w:rPr>
        <w:t>，</w:t>
      </w:r>
      <w:r>
        <w:rPr>
          <w:sz w:val="36"/>
          <w:szCs w:val="36"/>
        </w:rPr>
        <w:t>利用会议、微信群、悬挂条幅、发放宣传单加强中央八项规定精神的宣传</w:t>
      </w:r>
      <w:r>
        <w:rPr>
          <w:rFonts w:hint="eastAsia"/>
          <w:sz w:val="36"/>
          <w:szCs w:val="36"/>
          <w:lang w:eastAsia="zh-CN"/>
        </w:rPr>
        <w:t>。</w:t>
      </w:r>
      <w:r>
        <w:rPr>
          <w:sz w:val="36"/>
          <w:szCs w:val="36"/>
        </w:rPr>
        <w:t>通过观看具体案例，警示教育党员干部以身作则，宣传正能量，起到模范作用。</w:t>
      </w:r>
      <w:r>
        <w:rPr>
          <w:rFonts w:hint="eastAsia" w:ascii="黑体" w:hAnsi="黑体" w:eastAsia="黑体" w:cs="黑体"/>
          <w:sz w:val="36"/>
          <w:szCs w:val="36"/>
          <w:lang w:val="en-US" w:eastAsia="zh-CN"/>
        </w:rPr>
        <w:t>二是</w:t>
      </w:r>
      <w:r>
        <w:rPr>
          <w:sz w:val="36"/>
          <w:szCs w:val="36"/>
        </w:rPr>
        <w:t>严肃对待党员干部签订承诺书问题，实事求是，不弄虚作假，保证质量，要求每个党员履行承诺、践行承诺。</w:t>
      </w:r>
      <w:r>
        <w:rPr>
          <w:rFonts w:hint="eastAsia" w:ascii="黑体" w:hAnsi="黑体" w:eastAsia="黑体" w:cs="黑体"/>
          <w:sz w:val="36"/>
          <w:szCs w:val="36"/>
          <w:lang w:val="en-US" w:eastAsia="zh-CN"/>
        </w:rPr>
        <w:t>三是</w:t>
      </w:r>
      <w:r>
        <w:rPr>
          <w:sz w:val="36"/>
          <w:szCs w:val="36"/>
        </w:rPr>
        <w:t>充分发挥正风肃纪监督员职能作用，做好摸排工作。设立举报电话，对有大操大办苗头的党员干部及时谈话提醒并做好跟踪检查。对违纪者，一律按照《中国共产党纪律处分条例》上限处理。</w:t>
      </w:r>
    </w:p>
    <w:p w14:paraId="67B99AB5">
      <w:pPr>
        <w:keepNext w:val="0"/>
        <w:keepLines w:val="0"/>
        <w:pageBreakBefore w:val="0"/>
        <w:widowControl w:val="0"/>
        <w:kinsoku/>
        <w:wordWrap/>
        <w:overflowPunct/>
        <w:topLinePunct w:val="0"/>
        <w:autoSpaceDE/>
        <w:autoSpaceDN/>
        <w:bidi w:val="0"/>
        <w:adjustRightInd/>
        <w:spacing w:line="579" w:lineRule="exact"/>
        <w:ind w:firstLine="680" w:firstLineChars="200"/>
        <w:textAlignment w:val="auto"/>
        <w:rPr>
          <w:rFonts w:ascii="楷体_GB2312" w:eastAsia="楷体_GB2312"/>
          <w:bCs/>
          <w:sz w:val="34"/>
          <w:szCs w:val="34"/>
        </w:rPr>
      </w:pPr>
      <w:r>
        <w:rPr>
          <w:rFonts w:hint="eastAsia" w:ascii="楷体_GB2312" w:eastAsia="楷体_GB2312"/>
          <w:bCs/>
          <w:sz w:val="34"/>
          <w:szCs w:val="34"/>
        </w:rPr>
        <w:t>（四）</w:t>
      </w:r>
      <w:r>
        <w:rPr>
          <w:rFonts w:hint="eastAsia" w:ascii="楷体_GB2312" w:eastAsia="楷体_GB2312"/>
          <w:bCs/>
          <w:sz w:val="34"/>
          <w:szCs w:val="34"/>
          <w:lang w:val="en-US" w:eastAsia="zh-CN"/>
        </w:rPr>
        <w:t>关于“</w:t>
      </w:r>
      <w:r>
        <w:rPr>
          <w:rFonts w:hint="eastAsia" w:ascii="楷体_GB2312" w:eastAsia="楷体_GB2312"/>
          <w:bCs/>
          <w:sz w:val="34"/>
          <w:szCs w:val="34"/>
        </w:rPr>
        <w:t>打造优质营商环境意识不强，公平执法、为民服务理念未牢固树立</w:t>
      </w:r>
      <w:r>
        <w:rPr>
          <w:rFonts w:hint="eastAsia" w:ascii="楷体_GB2312" w:eastAsia="楷体_GB2312"/>
          <w:bCs/>
          <w:sz w:val="34"/>
          <w:szCs w:val="34"/>
          <w:lang w:val="en-US" w:eastAsia="zh-CN"/>
        </w:rPr>
        <w:t>”</w:t>
      </w:r>
      <w:r>
        <w:rPr>
          <w:rFonts w:hint="eastAsia" w:ascii="楷体_GB2312" w:eastAsia="楷体_GB2312"/>
          <w:bCs/>
          <w:sz w:val="34"/>
          <w:szCs w:val="34"/>
        </w:rPr>
        <w:t>问题方面。</w:t>
      </w:r>
    </w:p>
    <w:p w14:paraId="2BD31F0F">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ascii="仿宋_GB2312" w:hAnsi="方正仿宋简体" w:cs="方正仿宋简体"/>
          <w:sz w:val="34"/>
          <w:szCs w:val="34"/>
        </w:rPr>
      </w:pPr>
      <w:r>
        <w:rPr>
          <w:rFonts w:hint="eastAsia" w:ascii="仿宋_GB2312"/>
          <w:b/>
          <w:bCs/>
          <w:sz w:val="34"/>
          <w:szCs w:val="34"/>
        </w:rPr>
        <w:t>1.营商环境建设意识淡薄，存在重业务轻营商工作的现象。</w:t>
      </w:r>
      <w:r>
        <w:rPr>
          <w:rFonts w:hint="eastAsia" w:ascii="黑体" w:hAnsi="黑体" w:eastAsia="黑体" w:cs="黑体"/>
          <w:b/>
          <w:bCs/>
          <w:sz w:val="34"/>
          <w:szCs w:val="34"/>
          <w:lang w:val="en-US" w:eastAsia="zh-CN"/>
        </w:rPr>
        <w:t>一是</w:t>
      </w:r>
      <w:r>
        <w:rPr>
          <w:rFonts w:hint="eastAsia" w:ascii="仿宋_GB2312" w:hAnsi="方正仿宋简体" w:cs="方正仿宋简体"/>
          <w:sz w:val="34"/>
          <w:szCs w:val="34"/>
        </w:rPr>
        <w:t>镇党委高度重视，已召开专题会议，全镇机关干部和村班子成员集中学习，加强认识提高思想，营造优化营商环境人人有责的浓厚氛围。</w:t>
      </w:r>
      <w:r>
        <w:rPr>
          <w:rFonts w:hint="eastAsia" w:ascii="黑体" w:hAnsi="黑体" w:eastAsia="黑体" w:cs="黑体"/>
          <w:sz w:val="34"/>
          <w:szCs w:val="34"/>
          <w:lang w:val="en-US" w:eastAsia="zh-CN"/>
        </w:rPr>
        <w:t>二是</w:t>
      </w:r>
      <w:r>
        <w:rPr>
          <w:rFonts w:hint="eastAsia" w:ascii="仿宋_GB2312" w:hAnsi="方正仿宋简体" w:cs="方正仿宋简体"/>
          <w:sz w:val="34"/>
          <w:szCs w:val="34"/>
          <w:lang w:val="en-US" w:eastAsia="zh-CN"/>
        </w:rPr>
        <w:t>积极</w:t>
      </w:r>
      <w:r>
        <w:rPr>
          <w:rFonts w:hint="eastAsia" w:ascii="仿宋_GB2312" w:hAnsi="方正仿宋简体" w:cs="方正仿宋简体"/>
          <w:sz w:val="34"/>
          <w:szCs w:val="34"/>
        </w:rPr>
        <w:t>参加县里营商培训，提高工作人员思想认识与业务能力。</w:t>
      </w:r>
      <w:r>
        <w:rPr>
          <w:rFonts w:hint="eastAsia" w:ascii="黑体" w:hAnsi="黑体" w:eastAsia="黑体" w:cs="黑体"/>
          <w:sz w:val="34"/>
          <w:szCs w:val="34"/>
          <w:lang w:val="en-US" w:eastAsia="zh-CN"/>
        </w:rPr>
        <w:t>三是</w:t>
      </w:r>
      <w:r>
        <w:rPr>
          <w:rFonts w:hint="eastAsia" w:ascii="仿宋_GB2312" w:hAnsi="方正仿宋简体" w:cs="方正仿宋简体"/>
          <w:sz w:val="34"/>
          <w:szCs w:val="34"/>
        </w:rPr>
        <w:t>镇主要领导和分管领导每个月</w:t>
      </w:r>
      <w:r>
        <w:rPr>
          <w:rFonts w:hint="eastAsia" w:ascii="仿宋_GB2312" w:hAnsi="方正仿宋简体" w:cs="方正仿宋简体"/>
          <w:sz w:val="34"/>
          <w:szCs w:val="34"/>
          <w:lang w:val="en-US" w:eastAsia="zh-CN"/>
        </w:rPr>
        <w:t>中旬</w:t>
      </w:r>
      <w:r>
        <w:rPr>
          <w:rFonts w:hint="eastAsia" w:ascii="仿宋_GB2312" w:hAnsi="方正仿宋简体" w:cs="方正仿宋简体"/>
          <w:sz w:val="34"/>
          <w:szCs w:val="34"/>
        </w:rPr>
        <w:t>到基层了解情况，走访企业并排忧解难。</w:t>
      </w:r>
      <w:r>
        <w:rPr>
          <w:rFonts w:hint="eastAsia" w:ascii="仿宋_GB2312" w:hAnsi="方正仿宋简体" w:cs="方正仿宋简体"/>
          <w:sz w:val="34"/>
          <w:szCs w:val="34"/>
          <w:lang w:val="en-US" w:eastAsia="zh-CN"/>
        </w:rPr>
        <w:t>四是</w:t>
      </w:r>
      <w:r>
        <w:rPr>
          <w:rFonts w:hint="eastAsia" w:ascii="仿宋_GB2312" w:hAnsi="方正仿宋简体" w:cs="方正仿宋简体"/>
          <w:sz w:val="34"/>
          <w:szCs w:val="34"/>
        </w:rPr>
        <w:t>财政部门对丹东驿昌公路工程有限公司的质保金</w:t>
      </w:r>
      <w:r>
        <w:rPr>
          <w:rFonts w:hint="eastAsia" w:ascii="仿宋_GB2312" w:hAnsi="方正仿宋简体" w:cs="方正仿宋简体"/>
          <w:sz w:val="34"/>
          <w:szCs w:val="34"/>
          <w:lang w:val="en-US" w:eastAsia="zh-CN"/>
        </w:rPr>
        <w:t>5.6万元，已于2023年11月1日，</w:t>
      </w:r>
      <w:r>
        <w:rPr>
          <w:rFonts w:hint="eastAsia" w:ascii="仿宋_GB2312" w:hAnsi="方正仿宋简体" w:cs="方正仿宋简体"/>
          <w:sz w:val="34"/>
          <w:szCs w:val="34"/>
        </w:rPr>
        <w:t>按法律法规和合同约定已经及时归还。</w:t>
      </w:r>
    </w:p>
    <w:p w14:paraId="51B32CE2">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hint="eastAsia" w:ascii="仿宋_GB2312" w:hAnsi="方正仿宋简体" w:cs="方正仿宋简体"/>
          <w:sz w:val="34"/>
          <w:szCs w:val="34"/>
        </w:rPr>
      </w:pPr>
      <w:r>
        <w:rPr>
          <w:rFonts w:hint="eastAsia" w:ascii="仿宋_GB2312"/>
          <w:b/>
          <w:bCs/>
          <w:sz w:val="34"/>
          <w:szCs w:val="34"/>
        </w:rPr>
        <w:t>2.历史债务化解认识不高，隐形债务底数不清。</w:t>
      </w:r>
      <w:r>
        <w:rPr>
          <w:rFonts w:hint="eastAsia" w:ascii="黑体" w:hAnsi="黑体" w:eastAsia="黑体" w:cs="黑体"/>
          <w:b/>
          <w:bCs/>
          <w:sz w:val="34"/>
          <w:szCs w:val="34"/>
          <w:lang w:val="en-US" w:eastAsia="zh-CN"/>
        </w:rPr>
        <w:t>一是</w:t>
      </w:r>
      <w:r>
        <w:rPr>
          <w:rFonts w:hint="eastAsia" w:ascii="仿宋_GB2312" w:hAnsi="方正仿宋简体" w:cs="方正仿宋简体"/>
          <w:sz w:val="34"/>
          <w:szCs w:val="34"/>
        </w:rPr>
        <w:t>成立村级债务化解工作专班，由经管站牵头，逐村核查债务情况，制定化解措施。</w:t>
      </w:r>
      <w:r>
        <w:rPr>
          <w:rFonts w:hint="eastAsia" w:ascii="仿宋_GB2312" w:hAnsi="方正仿宋简体" w:cs="方正仿宋简体"/>
          <w:sz w:val="34"/>
          <w:szCs w:val="34"/>
          <w:lang w:val="en-US" w:eastAsia="zh-CN"/>
        </w:rPr>
        <w:t>对于欠债情况，已按照法院判决全部化解。</w:t>
      </w:r>
      <w:r>
        <w:rPr>
          <w:rFonts w:hint="eastAsia" w:ascii="黑体" w:hAnsi="黑体" w:eastAsia="黑体" w:cs="黑体"/>
          <w:sz w:val="34"/>
          <w:szCs w:val="34"/>
          <w:lang w:val="en-US" w:eastAsia="zh-CN"/>
        </w:rPr>
        <w:t>二是</w:t>
      </w:r>
      <w:r>
        <w:rPr>
          <w:rFonts w:hint="eastAsia" w:ascii="仿宋_GB2312" w:hAnsi="方正仿宋简体" w:cs="方正仿宋简体"/>
          <w:sz w:val="34"/>
          <w:szCs w:val="34"/>
        </w:rPr>
        <w:t>下发《双山子镇农村集体资产监管提质增效行动实施方案》，统计梳理出《集体新建资产台账》和《集体集体经济组织应收款台账》，下发《关于完善集体新建资产手续及追缴集体经济组织应收款的通知》，</w:t>
      </w:r>
      <w:r>
        <w:rPr>
          <w:rFonts w:hint="eastAsia" w:ascii="仿宋_GB2312" w:hAnsi="方正仿宋简体" w:cs="方正仿宋简体"/>
          <w:sz w:val="34"/>
          <w:szCs w:val="34"/>
          <w:lang w:val="en-US" w:eastAsia="zh-CN"/>
        </w:rPr>
        <w:t>对于暂时不能追回债务，已制定计划，逐步追缴。</w:t>
      </w:r>
    </w:p>
    <w:p w14:paraId="4E174846">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ascii="仿宋_GB2312"/>
          <w:sz w:val="34"/>
          <w:szCs w:val="34"/>
        </w:rPr>
      </w:pPr>
      <w:r>
        <w:rPr>
          <w:rFonts w:hint="eastAsia" w:ascii="仿宋_GB2312"/>
          <w:b/>
          <w:bCs/>
          <w:sz w:val="34"/>
          <w:szCs w:val="34"/>
        </w:rPr>
        <w:t>3.打造公平执法环境意识不足，执法裁量较为随意。</w:t>
      </w:r>
      <w:r>
        <w:rPr>
          <w:rFonts w:hint="eastAsia" w:ascii="黑体" w:hAnsi="黑体" w:eastAsia="黑体" w:cs="黑体"/>
          <w:b w:val="0"/>
          <w:bCs w:val="0"/>
          <w:sz w:val="34"/>
          <w:szCs w:val="34"/>
          <w:lang w:val="en-US" w:eastAsia="zh-CN"/>
        </w:rPr>
        <w:t>一是</w:t>
      </w:r>
      <w:r>
        <w:rPr>
          <w:rFonts w:hint="eastAsia" w:ascii="仿宋_GB2312"/>
          <w:sz w:val="34"/>
          <w:szCs w:val="34"/>
        </w:rPr>
        <w:t>林业站对前3年林业案件开展自查，查处问题所在原因，建立台账。</w:t>
      </w:r>
      <w:r>
        <w:rPr>
          <w:rFonts w:hint="eastAsia" w:ascii="黑体" w:hAnsi="黑体" w:eastAsia="黑体" w:cs="黑体"/>
          <w:sz w:val="34"/>
          <w:szCs w:val="34"/>
          <w:lang w:val="en-US" w:eastAsia="zh-CN"/>
        </w:rPr>
        <w:t>二是</w:t>
      </w:r>
      <w:r>
        <w:rPr>
          <w:rFonts w:hint="eastAsia" w:ascii="仿宋_GB2312"/>
          <w:sz w:val="34"/>
          <w:szCs w:val="34"/>
        </w:rPr>
        <w:t>林业站工作人员认真学习，强化责任意识，认真履职担当，不办人情案件。</w:t>
      </w:r>
    </w:p>
    <w:p w14:paraId="1AACF502">
      <w:pPr>
        <w:keepNext w:val="0"/>
        <w:keepLines w:val="0"/>
        <w:pageBreakBefore w:val="0"/>
        <w:widowControl w:val="0"/>
        <w:kinsoku/>
        <w:wordWrap/>
        <w:overflowPunct/>
        <w:topLinePunct w:val="0"/>
        <w:autoSpaceDE/>
        <w:autoSpaceDN/>
        <w:bidi w:val="0"/>
        <w:adjustRightInd/>
        <w:spacing w:line="579" w:lineRule="exact"/>
        <w:ind w:firstLine="683" w:firstLineChars="200"/>
        <w:textAlignment w:val="auto"/>
        <w:rPr>
          <w:rFonts w:ascii="仿宋_GB2312"/>
          <w:sz w:val="34"/>
          <w:szCs w:val="34"/>
          <w:highlight w:val="none"/>
        </w:rPr>
      </w:pPr>
      <w:r>
        <w:rPr>
          <w:rFonts w:hint="eastAsia" w:ascii="仿宋_GB2312"/>
          <w:b/>
          <w:bCs/>
          <w:sz w:val="34"/>
          <w:szCs w:val="34"/>
        </w:rPr>
        <w:t>4.为民服务意识不强，打造“用心贴心”的服务环境仍有差距。</w:t>
      </w:r>
      <w:r>
        <w:rPr>
          <w:rFonts w:hint="eastAsia" w:ascii="黑体" w:hAnsi="黑体" w:eastAsia="黑体" w:cs="黑体"/>
          <w:b w:val="0"/>
          <w:bCs w:val="0"/>
          <w:sz w:val="34"/>
          <w:szCs w:val="34"/>
          <w:lang w:val="en-US" w:eastAsia="zh-CN"/>
        </w:rPr>
        <w:t>一是</w:t>
      </w:r>
      <w:r>
        <w:rPr>
          <w:rFonts w:hint="eastAsia" w:ascii="仿宋_GB2312" w:hAnsi="方正仿宋_GB2312" w:cs="方正仿宋_GB2312"/>
          <w:sz w:val="34"/>
          <w:szCs w:val="34"/>
        </w:rPr>
        <w:t>服务群众理念树立不牢，便民服务大厅和村级代办点作用未发挥。</w:t>
      </w:r>
      <w:r>
        <w:rPr>
          <w:rFonts w:hint="eastAsia" w:ascii="仿宋_GB2312"/>
          <w:sz w:val="34"/>
          <w:szCs w:val="34"/>
        </w:rPr>
        <w:t>已经完善便民大厅相关软硬件</w:t>
      </w:r>
      <w:r>
        <w:rPr>
          <w:rFonts w:hint="eastAsia" w:ascii="仿宋_GB2312"/>
          <w:sz w:val="34"/>
          <w:szCs w:val="34"/>
          <w:lang w:val="en-US" w:eastAsia="zh-CN"/>
        </w:rPr>
        <w:t>更新，各站办已于10月陆续进驻大厅办公。完成对大厅站办工作人员和村委会工作人员的培训工作。完成</w:t>
      </w:r>
      <w:r>
        <w:rPr>
          <w:rFonts w:hint="eastAsia" w:ascii="仿宋_GB2312"/>
          <w:sz w:val="34"/>
          <w:szCs w:val="34"/>
        </w:rPr>
        <w:t>应急、环保、农业、林业、农经、民政</w:t>
      </w:r>
      <w:r>
        <w:rPr>
          <w:rFonts w:hint="eastAsia" w:ascii="仿宋_GB2312"/>
          <w:sz w:val="34"/>
          <w:szCs w:val="34"/>
          <w:lang w:val="en-US" w:eastAsia="zh-CN"/>
        </w:rPr>
        <w:t>等相关站办</w:t>
      </w:r>
      <w:r>
        <w:rPr>
          <w:rFonts w:hint="eastAsia" w:ascii="仿宋_GB2312"/>
          <w:sz w:val="34"/>
          <w:szCs w:val="34"/>
        </w:rPr>
        <w:t>独立的办公区域，各办公区域已设立指引牌，设立留言箱。</w:t>
      </w:r>
      <w:r>
        <w:rPr>
          <w:rFonts w:hint="eastAsia" w:ascii="仿宋_GB2312"/>
          <w:sz w:val="34"/>
          <w:szCs w:val="34"/>
          <w:lang w:val="en-US" w:eastAsia="zh-CN"/>
        </w:rPr>
        <w:t>完善村级代办制度，各村设有留言箱和留言电话，指定专人为群众代办相关业务。各村已经开完大会</w:t>
      </w:r>
      <w:r>
        <w:rPr>
          <w:rFonts w:hint="eastAsia"/>
          <w:sz w:val="34"/>
          <w:szCs w:val="34"/>
          <w:lang w:eastAsia="zh-CN"/>
        </w:rPr>
        <w:t>，</w:t>
      </w:r>
      <w:r>
        <w:rPr>
          <w:rFonts w:hint="eastAsia"/>
          <w:sz w:val="34"/>
          <w:szCs w:val="34"/>
          <w:lang w:val="en-US" w:eastAsia="zh-CN"/>
        </w:rPr>
        <w:t>村民代表和小组长全部参会，对政策进行宣传，已经</w:t>
      </w:r>
      <w:r>
        <w:rPr>
          <w:sz w:val="34"/>
          <w:szCs w:val="34"/>
        </w:rPr>
        <w:t>完善村务公开制度，每月调整一次公示内容，重要信息立即公示，确保信息公示及时。通过微信、阳光三务等及时宣传惠民政策、惠民资金发放等信息</w:t>
      </w:r>
      <w:r>
        <w:rPr>
          <w:rFonts w:hint="eastAsia"/>
          <w:sz w:val="34"/>
          <w:szCs w:val="34"/>
          <w:lang w:eastAsia="zh-CN"/>
        </w:rPr>
        <w:t>，</w:t>
      </w:r>
      <w:r>
        <w:rPr>
          <w:rFonts w:hint="eastAsia"/>
          <w:sz w:val="34"/>
          <w:szCs w:val="34"/>
          <w:lang w:val="en-US" w:eastAsia="zh-CN"/>
        </w:rPr>
        <w:t>取得良好效果。</w:t>
      </w:r>
      <w:r>
        <w:rPr>
          <w:rFonts w:hint="eastAsia" w:ascii="黑体" w:hAnsi="黑体" w:eastAsia="黑体" w:cs="黑体"/>
          <w:b w:val="0"/>
          <w:bCs w:val="0"/>
          <w:sz w:val="34"/>
          <w:szCs w:val="34"/>
          <w:lang w:val="en-US" w:eastAsia="zh-CN"/>
        </w:rPr>
        <w:t>二是</w:t>
      </w:r>
      <w:r>
        <w:rPr>
          <w:rFonts w:hint="eastAsia" w:ascii="仿宋_GB2312"/>
          <w:b w:val="0"/>
          <w:bCs w:val="0"/>
          <w:sz w:val="34"/>
          <w:szCs w:val="34"/>
        </w:rPr>
        <w:t>项目计划滞后，基础设施建设推进缓慢。</w:t>
      </w:r>
      <w:r>
        <w:rPr>
          <w:rFonts w:hint="eastAsia" w:ascii="仿宋_GB2312"/>
          <w:sz w:val="34"/>
          <w:szCs w:val="34"/>
        </w:rPr>
        <w:t>各站办每月下乡巡查</w:t>
      </w:r>
      <w:r>
        <w:rPr>
          <w:rFonts w:hint="eastAsia" w:ascii="仿宋_GB2312"/>
          <w:sz w:val="34"/>
          <w:szCs w:val="34"/>
          <w:lang w:val="en-US" w:eastAsia="zh-CN"/>
        </w:rPr>
        <w:t>一次</w:t>
      </w:r>
      <w:r>
        <w:rPr>
          <w:rFonts w:hint="eastAsia" w:ascii="仿宋_GB2312"/>
          <w:sz w:val="34"/>
          <w:szCs w:val="34"/>
        </w:rPr>
        <w:t>，发现基础设施损坏、路面损坏、护坡损坏现象要及时登记在册、标注好位置、拍照留存，</w:t>
      </w:r>
      <w:r>
        <w:rPr>
          <w:rFonts w:hint="eastAsia" w:ascii="仿宋_GB2312"/>
          <w:sz w:val="34"/>
          <w:szCs w:val="34"/>
          <w:lang w:val="en-US" w:eastAsia="zh-CN"/>
        </w:rPr>
        <w:t>联系上级部门进行维修。邀请上级水利局和移民局等相关部门到我镇进行实地考察设计，争取到四平村和井峪村小流域治理工程。</w:t>
      </w:r>
      <w:r>
        <w:rPr>
          <w:rFonts w:hint="eastAsia" w:ascii="仿宋_GB2312"/>
          <w:sz w:val="34"/>
          <w:szCs w:val="34"/>
        </w:rPr>
        <w:t>高速施工队伍给百姓造成</w:t>
      </w:r>
      <w:r>
        <w:rPr>
          <w:rFonts w:hint="eastAsia" w:ascii="仿宋_GB2312"/>
          <w:sz w:val="34"/>
          <w:szCs w:val="34"/>
          <w:lang w:val="en-US" w:eastAsia="zh-CN"/>
        </w:rPr>
        <w:t>的损失，已经妥善解决，给予百姓赔偿。</w:t>
      </w:r>
      <w:r>
        <w:rPr>
          <w:rFonts w:hint="eastAsia" w:ascii="黑体" w:hAnsi="黑体" w:eastAsia="黑体" w:cs="黑体"/>
          <w:b w:val="0"/>
          <w:bCs w:val="0"/>
          <w:sz w:val="34"/>
          <w:szCs w:val="34"/>
          <w:lang w:val="en-US" w:eastAsia="zh-CN"/>
        </w:rPr>
        <w:t>三是</w:t>
      </w:r>
      <w:r>
        <w:rPr>
          <w:rFonts w:hint="eastAsia" w:ascii="仿宋_GB2312"/>
          <w:b w:val="0"/>
          <w:bCs w:val="0"/>
          <w:sz w:val="34"/>
          <w:szCs w:val="34"/>
        </w:rPr>
        <w:t>为民服务主动作为意识欠缺，个别群众吃水难问题未完全解决。</w:t>
      </w:r>
      <w:r>
        <w:rPr>
          <w:rFonts w:hint="eastAsia" w:ascii="仿宋_GB2312"/>
          <w:color w:val="auto"/>
          <w:sz w:val="34"/>
          <w:szCs w:val="34"/>
          <w:highlight w:val="none"/>
        </w:rPr>
        <w:t>加大对乡镇水利站和水管员的业务知识进行培训，加大对辖区河道、水井的排查和巡查次数</w:t>
      </w:r>
      <w:r>
        <w:rPr>
          <w:rFonts w:hint="eastAsia" w:ascii="仿宋_GB2312"/>
          <w:color w:val="auto"/>
          <w:sz w:val="34"/>
          <w:szCs w:val="34"/>
          <w:highlight w:val="none"/>
          <w:lang w:eastAsia="zh-CN"/>
        </w:rPr>
        <w:t>。</w:t>
      </w:r>
      <w:r>
        <w:rPr>
          <w:rFonts w:hint="eastAsia" w:ascii="仿宋_GB2312"/>
          <w:sz w:val="34"/>
          <w:szCs w:val="34"/>
          <w:highlight w:val="none"/>
        </w:rPr>
        <w:t>注意冬季水位浅和高速施工给百姓带来的吃水难问题，发现问题及时进行研判，组织人员及时进行抢修维修，确保全镇百姓都能吃上水。</w:t>
      </w:r>
    </w:p>
    <w:p w14:paraId="5E4DB911">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欢迎广大干部群众对巡察整改落实情况进行监督。如有意见建议，请及时向我们反映。联系电话：</w:t>
      </w:r>
      <w:r>
        <w:rPr>
          <w:rFonts w:hint="default" w:ascii="Times New Roman" w:hAnsi="Times New Roman" w:eastAsia="仿宋_GB2312" w:cs="Times New Roman"/>
          <w:sz w:val="34"/>
          <w:szCs w:val="34"/>
          <w:lang w:val="en-US" w:eastAsia="zh-CN"/>
        </w:rPr>
        <w:t>04155950002</w:t>
      </w:r>
      <w:r>
        <w:rPr>
          <w:rFonts w:hint="default" w:ascii="Times New Roman" w:hAnsi="Times New Roman" w:eastAsia="仿宋_GB2312" w:cs="Times New Roman"/>
          <w:sz w:val="34"/>
          <w:szCs w:val="34"/>
        </w:rPr>
        <w:t>；通信地址：</w:t>
      </w:r>
      <w:r>
        <w:rPr>
          <w:rFonts w:hint="default" w:ascii="Times New Roman" w:hAnsi="Times New Roman" w:eastAsia="仿宋_GB2312" w:cs="Times New Roman"/>
          <w:sz w:val="34"/>
          <w:szCs w:val="34"/>
          <w:lang w:eastAsia="zh-CN"/>
        </w:rPr>
        <w:t>宽甸满族自治县双山子镇人民政府</w:t>
      </w:r>
      <w:r>
        <w:rPr>
          <w:rFonts w:hint="default" w:ascii="Times New Roman" w:hAnsi="Times New Roman" w:eastAsia="仿宋_GB2312" w:cs="Times New Roman"/>
          <w:sz w:val="34"/>
          <w:szCs w:val="34"/>
        </w:rPr>
        <w:t>；邮编</w:t>
      </w:r>
      <w:r>
        <w:rPr>
          <w:rFonts w:hint="default" w:ascii="Times New Roman" w:hAnsi="Times New Roman" w:eastAsia="仿宋_GB2312" w:cs="Times New Roman"/>
          <w:sz w:val="34"/>
          <w:szCs w:val="34"/>
          <w:lang w:val="en-US" w:eastAsia="zh-CN"/>
        </w:rPr>
        <w:t>118224</w:t>
      </w:r>
      <w:r>
        <w:rPr>
          <w:rFonts w:hint="default" w:ascii="Times New Roman" w:hAnsi="Times New Roman" w:eastAsia="仿宋_GB2312" w:cs="Times New Roman"/>
          <w:sz w:val="34"/>
          <w:szCs w:val="34"/>
        </w:rPr>
        <w:t>。</w:t>
      </w:r>
    </w:p>
    <w:p w14:paraId="26FDD2D4">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仿宋_GB2312" w:cs="Times New Roman"/>
          <w:sz w:val="34"/>
          <w:szCs w:val="34"/>
        </w:rPr>
      </w:pPr>
    </w:p>
    <w:p w14:paraId="7292D01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4"/>
          <w:szCs w:val="34"/>
        </w:rPr>
      </w:pPr>
    </w:p>
    <w:p w14:paraId="6EA18A6A">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仿宋_GB2312" w:cs="Times New Roman"/>
          <w:sz w:val="34"/>
          <w:szCs w:val="34"/>
        </w:rPr>
      </w:pPr>
    </w:p>
    <w:p w14:paraId="0953CC4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w:t>
      </w:r>
      <w:r>
        <w:rPr>
          <w:rFonts w:hint="eastAsia" w:cs="Times New Roman"/>
          <w:sz w:val="34"/>
          <w:szCs w:val="34"/>
          <w:lang w:val="en-US" w:eastAsia="zh-CN"/>
        </w:rPr>
        <w:t xml:space="preserve"> </w:t>
      </w:r>
      <w:r>
        <w:rPr>
          <w:rFonts w:hint="default" w:ascii="Times New Roman" w:hAnsi="Times New Roman" w:eastAsia="仿宋_GB2312" w:cs="Times New Roman"/>
          <w:sz w:val="34"/>
          <w:szCs w:val="34"/>
        </w:rPr>
        <w:t>中共</w:t>
      </w:r>
      <w:r>
        <w:rPr>
          <w:rFonts w:hint="default" w:ascii="Times New Roman" w:hAnsi="Times New Roman" w:cs="Times New Roman"/>
          <w:sz w:val="34"/>
          <w:szCs w:val="34"/>
          <w:lang w:eastAsia="zh-CN"/>
        </w:rPr>
        <w:t>双山子镇</w:t>
      </w:r>
      <w:r>
        <w:rPr>
          <w:rFonts w:hint="default" w:ascii="Times New Roman" w:hAnsi="Times New Roman" w:eastAsia="仿宋_GB2312" w:cs="Times New Roman"/>
          <w:sz w:val="34"/>
          <w:szCs w:val="34"/>
        </w:rPr>
        <w:t>委员会</w:t>
      </w:r>
    </w:p>
    <w:p w14:paraId="7CEC684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w:t>
      </w:r>
      <w:r>
        <w:rPr>
          <w:rFonts w:hint="default" w:ascii="Times New Roman" w:hAnsi="Times New Roman" w:cs="Times New Roman"/>
          <w:sz w:val="34"/>
          <w:szCs w:val="34"/>
          <w:lang w:val="en-US" w:eastAsia="zh-CN"/>
        </w:rPr>
        <w:t xml:space="preserve">  </w:t>
      </w:r>
      <w:r>
        <w:rPr>
          <w:rFonts w:hint="default" w:ascii="Times New Roman" w:hAnsi="Times New Roman" w:eastAsia="仿宋_GB2312" w:cs="Times New Roman"/>
          <w:sz w:val="34"/>
          <w:szCs w:val="34"/>
        </w:rPr>
        <w:t xml:space="preserve"> </w:t>
      </w:r>
      <w:r>
        <w:rPr>
          <w:rFonts w:hint="eastAsia" w:cs="Times New Roman"/>
          <w:sz w:val="34"/>
          <w:szCs w:val="34"/>
          <w:lang w:val="en-US" w:eastAsia="zh-CN"/>
        </w:rPr>
        <w:t xml:space="preserve">   </w:t>
      </w:r>
      <w:r>
        <w:rPr>
          <w:rFonts w:hint="default" w:ascii="Times New Roman" w:hAnsi="Times New Roman" w:eastAsia="仿宋_GB2312" w:cs="Times New Roman"/>
          <w:sz w:val="34"/>
          <w:szCs w:val="34"/>
        </w:rPr>
        <w:t>20</w:t>
      </w:r>
      <w:r>
        <w:rPr>
          <w:rFonts w:hint="default" w:ascii="Times New Roman" w:hAnsi="Times New Roman" w:cs="Times New Roman"/>
          <w:sz w:val="34"/>
          <w:szCs w:val="34"/>
          <w:lang w:val="en-US" w:eastAsia="zh-CN"/>
        </w:rPr>
        <w:t>2</w:t>
      </w:r>
      <w:r>
        <w:rPr>
          <w:rFonts w:hint="eastAsia" w:cs="Times New Roman"/>
          <w:sz w:val="34"/>
          <w:szCs w:val="34"/>
          <w:lang w:val="en-US" w:eastAsia="zh-CN"/>
        </w:rPr>
        <w:t>4</w:t>
      </w:r>
      <w:r>
        <w:rPr>
          <w:rFonts w:hint="default" w:ascii="Times New Roman" w:hAnsi="Times New Roman" w:eastAsia="仿宋_GB2312" w:cs="Times New Roman"/>
          <w:sz w:val="34"/>
          <w:szCs w:val="34"/>
        </w:rPr>
        <w:t>年</w:t>
      </w:r>
      <w:r>
        <w:rPr>
          <w:rFonts w:hint="default" w:ascii="Times New Roman" w:hAnsi="Times New Roman" w:cs="Times New Roman"/>
          <w:sz w:val="34"/>
          <w:szCs w:val="34"/>
          <w:lang w:val="en-US" w:eastAsia="zh-CN"/>
        </w:rPr>
        <w:t>1</w:t>
      </w:r>
      <w:r>
        <w:rPr>
          <w:rFonts w:hint="default" w:ascii="Times New Roman" w:hAnsi="Times New Roman" w:eastAsia="仿宋_GB2312" w:cs="Times New Roman"/>
          <w:sz w:val="34"/>
          <w:szCs w:val="34"/>
        </w:rPr>
        <w:t>月</w:t>
      </w:r>
      <w:r>
        <w:rPr>
          <w:rFonts w:hint="eastAsia" w:cs="Times New Roman"/>
          <w:sz w:val="34"/>
          <w:szCs w:val="34"/>
          <w:lang w:val="en-US" w:eastAsia="zh-CN"/>
        </w:rPr>
        <w:t>31</w:t>
      </w:r>
      <w:r>
        <w:rPr>
          <w:rFonts w:hint="default" w:ascii="Times New Roman" w:hAnsi="Times New Roman" w:eastAsia="仿宋_GB2312" w:cs="Times New Roman"/>
          <w:sz w:val="34"/>
          <w:szCs w:val="34"/>
        </w:rPr>
        <w:t>日</w:t>
      </w:r>
    </w:p>
    <w:sectPr>
      <w:headerReference r:id="rId3" w:type="default"/>
      <w:footerReference r:id="rId4"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577CBE-F12B-4EC6-8365-92811767B8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591113A-B013-4A3E-AF4C-00DBE36024CD}"/>
  </w:font>
  <w:font w:name="仿宋_GB2312">
    <w:panose1 w:val="02010609030101010101"/>
    <w:charset w:val="86"/>
    <w:family w:val="modern"/>
    <w:pitch w:val="default"/>
    <w:sig w:usb0="00000001" w:usb1="080E0000" w:usb2="00000000" w:usb3="00000000" w:csb0="00040000" w:csb1="00000000"/>
    <w:embedRegular r:id="rId3" w:fontKey="{34BCC5CF-FE73-4665-A185-3E65061668E4}"/>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4" w:fontKey="{DA3CC1EB-27FC-4E9E-A275-EBA75F3D71A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5" w:fontKey="{8E81EB02-61A9-4B53-A55D-FD7A6BDB35FE}"/>
  </w:font>
  <w:font w:name="方正仿宋_GB2312">
    <w:panose1 w:val="02000000000000000000"/>
    <w:charset w:val="86"/>
    <w:family w:val="auto"/>
    <w:pitch w:val="default"/>
    <w:sig w:usb0="A00002BF" w:usb1="184F6CFA" w:usb2="00000012" w:usb3="00000000" w:csb0="00040001" w:csb1="00000000"/>
    <w:embedRegular r:id="rId6" w:fontKey="{0A4FF131-BC01-4D9E-9B7C-B29D20E00A72}"/>
  </w:font>
  <w:font w:name="方正楷体_GB2312">
    <w:panose1 w:val="02000000000000000000"/>
    <w:charset w:val="86"/>
    <w:family w:val="auto"/>
    <w:pitch w:val="default"/>
    <w:sig w:usb0="A00002BF" w:usb1="184F6CFA" w:usb2="00000012" w:usb3="00000000" w:csb0="00040001" w:csb1="00000000"/>
    <w:embedRegular r:id="rId7" w:fontKey="{86FBB9A5-4E11-47DF-86EE-FE9ED5989F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520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41A0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241A0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703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jQyZjY1OWI5ZTkxYmI3MTI1NjY0NGRlMjY3NDcifQ=="/>
  </w:docVars>
  <w:rsids>
    <w:rsidRoot w:val="00000000"/>
    <w:rsid w:val="047619BB"/>
    <w:rsid w:val="114C2A1C"/>
    <w:rsid w:val="115875A3"/>
    <w:rsid w:val="12640752"/>
    <w:rsid w:val="14C319AE"/>
    <w:rsid w:val="1A0D1327"/>
    <w:rsid w:val="1C97636A"/>
    <w:rsid w:val="1DB524EB"/>
    <w:rsid w:val="1E697C64"/>
    <w:rsid w:val="203F5C2B"/>
    <w:rsid w:val="23137E3C"/>
    <w:rsid w:val="27634D45"/>
    <w:rsid w:val="27CF6A2C"/>
    <w:rsid w:val="2A1F0744"/>
    <w:rsid w:val="2AD55DCF"/>
    <w:rsid w:val="2D886D3A"/>
    <w:rsid w:val="2FAD6E4B"/>
    <w:rsid w:val="34263448"/>
    <w:rsid w:val="35CB6941"/>
    <w:rsid w:val="38B611D4"/>
    <w:rsid w:val="393805D0"/>
    <w:rsid w:val="3B62514F"/>
    <w:rsid w:val="42772B3D"/>
    <w:rsid w:val="440A76D9"/>
    <w:rsid w:val="47573115"/>
    <w:rsid w:val="4A2E403D"/>
    <w:rsid w:val="4AA2290B"/>
    <w:rsid w:val="4B4B463B"/>
    <w:rsid w:val="4BDA49F6"/>
    <w:rsid w:val="4D8058CB"/>
    <w:rsid w:val="543E4F4A"/>
    <w:rsid w:val="594B683E"/>
    <w:rsid w:val="5EDB0D23"/>
    <w:rsid w:val="60B87D21"/>
    <w:rsid w:val="61B6559E"/>
    <w:rsid w:val="6329024C"/>
    <w:rsid w:val="64BA4EAA"/>
    <w:rsid w:val="65EB18AD"/>
    <w:rsid w:val="697B14C0"/>
    <w:rsid w:val="6AFF7708"/>
    <w:rsid w:val="6B3233DF"/>
    <w:rsid w:val="6B6A0E8C"/>
    <w:rsid w:val="6CAB15B7"/>
    <w:rsid w:val="7D2E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092d693b-3fe1-4930-b465-ff1dd8403101</errorID>
      <errorWord>习近平总书记讲话精神</errorWord>
      <group>L1_Political</group>
      <groupName>政治性问题</groupName>
      <ability>L2_Unpolitical</ability>
      <abilityName>政治敏感错误</abilityName>
      <candidateList>
        <item>习近平总书记重要讲话精神</item>
      </candidateList>
      <explain/>
      <paraID>1188504B</paraID>
      <start>127</start>
      <end>139</end>
      <status>modified</status>
      <modifiedWord>习近平总书记重要讲话精神</modifiedWord>
      <trackRevisions>false</trackRevisions>
    </reviewItem>
    <reviewItem>
      <errorID>b63e2890-e7b4-4b43-acea-35973be373a9</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423039BB</paraID>
      <start>89</start>
      <end>91</end>
      <status>modified</status>
      <modifiedWord>深入</modifiedWord>
      <trackRevisions>false</trackRevisions>
    </reviewItem>
    <reviewItem>
      <errorID>0e05db44-cb06-4c7d-ab41-09f1d22461ac</errorID>
      <errorWord>我镇</errorWord>
      <group>L1_Word</group>
      <groupName>字词问题</groupName>
      <ability>L2_Typo</ability>
      <abilityName>字词错误</abilityName>
      <candidateList>
        <item>我</item>
      </candidateList>
      <explain>〈代〉人称代词。❶称自己。注意ɑ）有时也用来指称“我们”，如：～校｜～军｜敌～矛盾。b）“我、你”对举，表示泛指。参看992页“你”。❷自己：自～｜忘～精神。</explain>
      <paraID>423039BB</paraID>
      <start>148</start>
      <end>150</end>
      <status>ignored</status>
      <modifiedWord/>
      <trackRevisions>false</trackRevisions>
    </reviewItem>
    <reviewItem>
      <errorID>71df97ac-1256-496b-9228-bcfc5b586de4</errorID>
      <errorWord>可研</errorWord>
      <group>L1_Word</group>
      <groupName>字词问题</groupName>
      <ability>L2_Typo</ability>
      <abilityName>字词错误</abilityName>
      <candidateList>
        <item>科研</item>
      </candidateList>
      <explain/>
      <paraID>423039BB</paraID>
      <start>615</start>
      <end>617</end>
      <status>modified</status>
      <modifiedWord>科研</modifiedWord>
      <trackRevisions>false</trackRevisions>
    </reviewItem>
    <reviewItem>
      <errorID>4ecb8388-4487-4913-8f32-69916627ffb1</errorID>
      <errorWord>的</errorWord>
      <group>L1_Word</group>
      <groupName>字词问题</groupName>
      <ability>L2_DDD</ability>
      <abilityName>的地得用法</abilityName>
      <candidateList>
        <item>得</item>
      </candidateList>
      <explain>“得”常用在动词或形容词后面，表示动作结果、程度或状态评价。</explain>
      <paraID>73652471</paraID>
      <start>53</start>
      <end>54</end>
      <status>modified</status>
      <modifiedWord>得</modifiedWord>
      <trackRevisions>false</trackRevisions>
    </reviewItem>
    <reviewItem>
      <errorID>a926e267-9e98-47f3-bbe7-480b05d153cf</errorID>
      <errorWord>于</errorWord>
      <group>L1_Word</group>
      <groupName>字词问题</groupName>
      <ability>L2_Typo</ability>
      <abilityName>字词错误</abilityName>
      <candidateList>
        <item>与</item>
      </candidateList>
      <explain>存在发音相同字词的误用。</explain>
      <paraID> EDA4219</paraID>
      <start>86</start>
      <end>87</end>
      <status>modified</status>
      <modifiedWord>与</modifiedWord>
      <trackRevisions>false</trackRevisions>
    </reviewItem>
    <reviewItem>
      <errorID>b7548956-4727-46aa-8dfa-1b8f6a01594d</errorID>
      <errorWord>上访</errorWord>
      <group>L1_Word</group>
      <groupName>字词问题</groupName>
      <ability>L2_Typo</ability>
      <abilityName>字词错误</abilityName>
      <candidateList>
        <item>信访</item>
      </candidateList>
      <explain/>
      <paraID> EDA4219</paraID>
      <start>87</start>
      <end>89</end>
      <status>ignored</status>
      <modifiedWord/>
      <trackRevisions>false</trackRevisions>
    </reviewItem>
    <reviewItem>
      <errorID>ebbbd501-2084-4f5c-90b1-5173c5446205</errorID>
      <errorWord>截止</errorWord>
      <group>L1_Word</group>
      <groupName>字词问题</groupName>
      <ability>L2_Typo</ability>
      <abilityName>字词错误</abilityName>
      <candidateList>
        <item>截至</item>
      </candidateList>
      <explain>存在发音相同字词的误用。</explain>
      <paraID> EDA4219</paraID>
      <start>142</start>
      <end>144</end>
      <status>modified</status>
      <modifiedWord>截至</modifiedWord>
      <trackRevisions>false</trackRevisions>
    </reviewItem>
    <reviewItem>
      <errorID>02dbf78b-5fc8-4000-8a1b-0c3f856c17d5</errorID>
      <errorWord>李景强</errorWord>
      <group>L1_Political</group>
      <groupName>政治性问题</groupName>
      <ability>L2_Unpolitical</ability>
      <abilityName>政治敏感错误</abilityName>
      <candidateList>
        <item>李强</item>
      </candidateList>
      <explain/>
      <paraID> EDA4219</paraID>
      <start>209</start>
      <end>212</end>
      <status>ignored</status>
      <modifiedWord/>
      <trackRevisions>false</trackRevisions>
    </reviewItem>
    <reviewItem>
      <errorID>052e6c7b-9bde-4f43-addd-373c841c7f6f</errorID>
      <errorWord>压的</errorWord>
      <group>L1_Word</group>
      <groupName>字词问题</groupName>
      <ability>L2_Typo</ability>
      <abilityName>字词错误</abilityName>
      <candidateList>
        <item>压得</item>
      </candidateList>
      <explain/>
      <paraID> EDA4219</paraID>
      <start>419</start>
      <end>421</end>
      <status>modified</status>
      <modifiedWord>压得</modifiedWord>
      <trackRevisions>false</trackRevisions>
    </reviewItem>
    <reviewItem>
      <errorID>06b1b976-5292-4cc1-94ac-d03f6fe86860</errorID>
      <errorWord>已都</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EDA4219</paraID>
      <start>557</start>
      <end>558</end>
      <status>modified</status>
      <modifiedWord>已</modifiedWord>
      <trackRevisions>false</trackRevisions>
    </reviewItem>
    <reviewItem>
      <errorID>d59e2cd2-95d7-4cad-aa01-80cf61718eda</errorID>
      <errorWord>村两委</errorWord>
      <group>L1_Political</group>
      <groupName>政治性问题</groupName>
      <ability>L2_Keyword</ability>
      <abilityName>固定表述</abilityName>
      <candidateList>
        <item>村“两委”</item>
      </candidateList>
      <explain>注意检查当前固定表述标点是否使用规范。</explain>
      <paraID> EDA4219</paraID>
      <start>571</start>
      <end>576</end>
      <status>modified</status>
      <modifiedWord>村“两委”</modifiedWord>
      <trackRevisions>false</trackRevisions>
    </reviewItem>
    <reviewItem>
      <errorID>190d7b8c-2599-44b2-bdc7-934bf542f69f</errorID>
      <errorWord>村民委员会组织法</errorWord>
      <group>L1_Knowledge</group>
      <groupName>知识性问题</groupName>
      <ability>L2_Knowledge</ability>
      <abilityName>其他知识</abilityName>
      <candidateList>
        <item>中华人民共和国村民委员会组织法</item>
      </candidateList>
      <explain>当前法律法规名称使用简称，请注意是否应当使用全称。</explain>
      <paraID> EDA4219</paraID>
      <start>581</start>
      <end>596</end>
      <status>modified</status>
      <modifiedWord>中华人民共和国村民委员会组织法</modifiedWord>
      <trackRevisions>false</trackRevisions>
    </reviewItem>
    <reviewItem>
      <errorID>f23eafae-cbae-4ec3-b2b0-53dbd2959341</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4B09B863</paraID>
      <start>153</start>
      <end>163</end>
      <status>modified</status>
      <modifiedWord>中华人民共和国会计法</modifiedWord>
      <trackRevisions>false</trackRevisions>
    </reviewItem>
    <reviewItem>
      <errorID>b83e59ef-d6df-4ca1-944f-75cb69c610c0</errorID>
      <errorWord>交到</errorWord>
      <group>L1_Word</group>
      <groupName>字词问题</groupName>
      <ability>L2_Typo</ability>
      <abilityName>字词错误</abilityName>
      <candidateList>
        <item>交</item>
      </candidateList>
      <explain/>
      <paraID>4B09B863</paraID>
      <start>324</start>
      <end>326</end>
      <status>ignored</status>
      <modifiedWord/>
      <trackRevisions>false</trackRevisions>
    </reviewItem>
    <reviewItem>
      <errorID>bf178d90-bb5d-4b06-b913-4c5d8a6c613f</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4B09B863</paraID>
      <start>775</start>
      <end>777</end>
      <status>modified</status>
      <modifiedWord>要求</modifiedWord>
      <trackRevisions>false</trackRevisions>
    </reviewItem>
    <reviewItem>
      <errorID>86645326-4714-43c0-bd11-826e8257e686</errorID>
      <errorWord>坏境</errorWord>
      <group>L1_Word</group>
      <groupName>字词问题</groupName>
      <ability>L2_Typo</ability>
      <abilityName>字词错误</abilityName>
      <candidateList>
        <item>环境</item>
      </candidateList>
      <explain>〈名〉❶周围的地方：～优美｜～卫生。❷周围的情况和条件：客观～｜工作～。</explain>
      <paraID>7E016C6A</paraID>
      <start>68</start>
      <end>70</end>
      <status>modified</status>
      <modifiedWord>环境</modifiedWord>
      <trackRevisions>false</trackRevisions>
    </reviewItem>
    <reviewItem>
      <errorID>627353d4-3335-4e3c-95ca-2b1d9f2e45aa</errorID>
      <errorWord>、等</errorWord>
      <group>L1_Punc</group>
      <groupName>标点问题</groupName>
      <ability>L2_Punc</ability>
      <abilityName>标点符号检查</abilityName>
      <candidateList>
        <item>等</item>
      </candidateList>
      <explain>“及”“和”“等”连词前不宜使用顿号，建议删除（或使用逗号）。</explain>
      <paraID>7E016C6A</paraID>
      <start>190</start>
      <end>191</end>
      <status>modified</status>
      <modifiedWord>等</modifiedWord>
      <trackRevisions>false</trackRevisions>
    </reviewItem>
    <reviewItem>
      <errorID>a56334cc-e05b-4132-a185-715a939587d4</errorID>
      <errorWord>召集体</errorWord>
      <group>L1_Word</group>
      <groupName>字词问题</groupName>
      <ability>L2_Typo</ability>
      <abilityName>字词错误</abilityName>
      <candidateList>
        <item>召集</item>
      </candidateList>
      <explain>〈动〉通知人们聚集起来：～人｜队长～全体队员开会。</explain>
      <paraID>7E016C6A</paraID>
      <start>432</start>
      <end>434</end>
      <status>modified</status>
      <modifiedWord>召集</modifiedWord>
      <trackRevisions>false</trackRevisions>
    </reviewItem>
    <reviewItem>
      <errorID>ae0ba215-e849-4df7-850e-432aecd5d63b</errorID>
      <errorWord>村两委</errorWord>
      <group>L1_Political</group>
      <groupName>政治性问题</groupName>
      <ability>L2_Keyword</ability>
      <abilityName>固定表述</abilityName>
      <candidateList>
        <item>村“两委”</item>
      </candidateList>
      <explain>注意检查当前固定表述标点是否使用规范。</explain>
      <paraID>7E016C6A</paraID>
      <start>471</start>
      <end>476</end>
      <status>modified</status>
      <modifiedWord>村“两委”</modifiedWord>
      <trackRevisions>false</trackRevisions>
    </reviewItem>
    <reviewItem>
      <errorID>6488744f-cfbe-4249-8a1f-633932ad5cdd</errorID>
      <errorWord>村两委</errorWord>
      <group>L1_Political</group>
      <groupName>政治性问题</groupName>
      <ability>L2_Keyword</ability>
      <abilityName>固定表述</abilityName>
      <candidateList>
        <item>村“两委”</item>
      </candidateList>
      <explain>注意检查当前固定表述标点是否使用规范。</explain>
      <paraID>1623CD6D</paraID>
      <start>371</start>
      <end>376</end>
      <status>modified</status>
      <modifiedWord>村“两委”</modifiedWord>
      <trackRevisions>false</trackRevisions>
    </reviewItem>
    <reviewItem>
      <errorID>2f506fb2-42c0-4b01-86ec-76562cfcdbc3</errorID>
      <errorWord>村两委</errorWord>
      <group>L1_Political</group>
      <groupName>政治性问题</groupName>
      <ability>L2_Keyword</ability>
      <abilityName>固定表述</abilityName>
      <candidateList>
        <item>村“两委”</item>
      </candidateList>
      <explain>注意检查当前固定表述标点是否使用规范。</explain>
      <paraID>1623CD6D</paraID>
      <start>422</start>
      <end>427</end>
      <status>modified</status>
      <modifiedWord>村“两委”</modifiedWord>
      <trackRevisions>false</trackRevisions>
    </reviewItem>
    <reviewItem>
      <errorID>2edd206f-d7bf-4825-8c7e-34980ff93b06</errorID>
      <errorWord>累计化</errorWord>
      <group>L1_Word</group>
      <groupName>字词问题</groupName>
      <ability>L2_Typo</ability>
      <abilityName>字词错误</abilityName>
      <candidateList>
        <item>累计</item>
      </candidateList>
      <explain/>
      <paraID>1623CD6D</paraID>
      <start>525</start>
      <end>527</end>
      <status>modified</status>
      <modifiedWord>累计</modifiedWord>
      <trackRevisions>false</trackRevisions>
    </reviewItem>
    <reviewItem>
      <errorID>a559da88-853a-4ecd-b856-9f3ac4af1b1a</errorID>
      <errorWord>理论中心组</errorWord>
      <group>L1_Political</group>
      <groupName>政治性问题</groupName>
      <ability>L2_Unpolitical</ability>
      <abilityName>政治敏感错误</abilityName>
      <candidateList>
        <item>理论学习中心组</item>
      </candidateList>
      <explain/>
      <paraID>7C512C3B</paraID>
      <start>37</start>
      <end>44</end>
      <status>modified</status>
      <modifiedWord>理论学习中心组</modifiedWord>
      <trackRevisions>false</trackRevisions>
    </reviewItem>
    <reviewItem>
      <errorID>10fae495-ff63-4a62-b4bd-f526378ff8eb</errorID>
      <errorWord>主动型</errorWord>
      <group>L1_Word</group>
      <groupName>字词问题</groupName>
      <ability>L2_Typo</ability>
      <abilityName>字词错误</abilityName>
      <candidateList>
        <item>主动性</item>
      </candidateList>
      <explain/>
      <paraID>7C512C3B</paraID>
      <start>83</start>
      <end>86</end>
      <status>modified</status>
      <modifiedWord>主动性</modifiedWord>
      <trackRevisions>false</trackRevisions>
    </reviewItem>
    <reviewItem>
      <errorID>773fc377-00d6-4fde-b25f-124f71faaadf</errorID>
      <errorWord>将</errorWord>
      <group>L1_Word</group>
      <groupName>字词问题</groupName>
      <ability>L2_Typo</ability>
      <abilityName>字词错误</abilityName>
      <candidateList>
        <item>讲</item>
      </candidateList>
      <explain/>
      <paraID>138731A3</paraID>
      <start>361</start>
      <end>362</end>
      <status>modified</status>
      <modifiedWord>讲</modifiedWord>
      <trackRevisions>false</trackRevisions>
    </reviewItem>
    <reviewItem>
      <errorID>cdf6ba33-106e-4f1b-b44d-65abddf71671</errorID>
      <errorWord>层</errorWord>
      <group>L1_Word</group>
      <groupName>字词问题</groupName>
      <ability>L2_Typo</ability>
      <abilityName>字词错误</abilityName>
      <candidateList>
        <item>层党</item>
      </candidateList>
      <explain/>
      <paraID>138731A3</paraID>
      <start>379</start>
      <end>381</end>
      <status>modified</status>
      <modifiedWord>层党</modifiedWord>
      <trackRevisions>false</trackRevisions>
    </reviewItem>
    <reviewItem>
      <errorID>d50ea194-be80-4b9d-83e8-d998bd749ad3</errorID>
      <errorWord>记录和</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138731A3</paraID>
      <start>470</start>
      <end>472</end>
      <status>modified</status>
      <modifiedWord>记录</modifiedWord>
      <trackRevisions>false</trackRevisions>
    </reviewItem>
    <reviewItem>
      <errorID>401d9ef8-0483-49d6-a6ab-e7c172cb6b08</errorID>
      <errorWord>考核作</errorWord>
      <group>L1_Word</group>
      <groupName>字词问题</groupName>
      <ability>L2_Alias</ability>
      <abilityName>也作/曾用词</abilityName>
      <candidateList>
        <item>考核做</item>
      </candidateList>
      <explain>词汇[考核作]为不规范表述或旧称，其规范书面表述为[考核做]。</explain>
      <paraID>138731A3</paraID>
      <start>726</start>
      <end>729</end>
      <status>modified</status>
      <modifiedWord>考核做</modifiedWord>
      <trackRevisions>false</trackRevisions>
    </reviewItem>
    <reviewItem>
      <errorID>6740a73b-909a-4f37-8bef-e525e484cac8</errorID>
      <errorWord>村两委</errorWord>
      <group>L1_Political</group>
      <groupName>政治性问题</groupName>
      <ability>L2_Keyword</ability>
      <abilityName>固定表述</abilityName>
      <candidateList>
        <item>村“两委”</item>
      </candidateList>
      <explain>注意检查当前固定表述标点是否使用规范。</explain>
      <paraID>138731A3</paraID>
      <start>785</start>
      <end>790</end>
      <status>modified</status>
      <modifiedWord>村“两委”</modifiedWord>
      <trackRevisions>false</trackRevisions>
    </reviewItem>
    <reviewItem>
      <errorID>90fa19df-e337-4a73-9092-bb0c7b8e5448</errorID>
      <errorWord>村两委</errorWord>
      <group>L1_Political</group>
      <groupName>政治性问题</groupName>
      <ability>L2_Keyword</ability>
      <abilityName>固定表述</abilityName>
      <candidateList>
        <item>村“两委”</item>
      </candidateList>
      <explain>注意检查当前固定表述标点是否使用规范。</explain>
      <paraID>138731A3</paraID>
      <start>823</start>
      <end>828</end>
      <status>modified</status>
      <modifiedWord>村“两委”</modifiedWord>
      <trackRevisions>false</trackRevisions>
    </reviewItem>
    <reviewItem>
      <errorID>52eea91d-0797-4b43-8d55-e73bce6c6a75</errorID>
      <errorWord>我为群众办好事</errorWord>
      <group>L1_Political</group>
      <groupName>政治性问题</groupName>
      <ability>L2_Keyword</ability>
      <abilityName>固定表述</abilityName>
      <candidateList>
        <item>我为群众办实事</item>
      </candidateList>
      <explain>词汇“我为群众办实事”在特定场景下为固定表述形式，请确认此处的“我为群众办好事”是否存在不当。</explain>
      <paraID>138731A3</paraID>
      <start>959</start>
      <end>966</end>
      <status>modified</status>
      <modifiedWord>我为群众办实事</modifiedWord>
      <trackRevisions>false</trackRevisions>
    </reviewItem>
    <reviewItem>
      <errorID>a17c004a-dc72-4424-b432-6ec3313eb1ee</errorID>
      <errorWord>村两委</errorWord>
      <group>L1_Political</group>
      <groupName>政治性问题</groupName>
      <ability>L2_Keyword</ability>
      <abilityName>固定表述</abilityName>
      <candidateList>
        <item>村“两委”</item>
      </candidateList>
      <explain>注意检查当前固定表述标点是否使用规范。</explain>
      <paraID>138731A3</paraID>
      <start>1074</start>
      <end>1079</end>
      <status>modified</status>
      <modifiedWord>村“两委”</modifiedWord>
      <trackRevisions>false</trackRevisions>
    </reviewItem>
    <reviewItem>
      <errorID>6b979f9d-2a46-4f98-8dd7-e006b72f0522</errorID>
      <errorWord>隐形</errorWord>
      <group>L1_Word</group>
      <groupName>字词问题</groupName>
      <ability>L2_Typo</ability>
      <abilityName>字词错误</abilityName>
      <candidateList>
        <item>隐性</item>
      </candidateList>
      <explain>存在发音相同字词的误用。</explain>
      <paraID>51B32CE2</paraID>
      <start>13</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dfe07-966f-4a2d-8f7c-7871eeb774d8}">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7906</Words>
  <Characters>8022</Characters>
  <Lines>0</Lines>
  <Paragraphs>0</Paragraphs>
  <TotalTime>0</TotalTime>
  <ScaleCrop>false</ScaleCrop>
  <LinksUpToDate>false</LinksUpToDate>
  <CharactersWithSpaces>8081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2022-12-12T02:09:00Z</cp:lastPrinted>
  <dcterms:modified xsi:type="dcterms:W3CDTF">2025-11-12T10:56:15Z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EB46D856D8D040A2834BD53688835E3D_12</vt:lpwstr>
  </property>
  <property fmtid="{D5CDD505-2E9C-101B-9397-08002B2CF9AE}" pid="4" name="KSOTemplateDocerSaveRecord">
    <vt:lpwstr>eyJoZGlkIjoiMThlYjQ4MWU3NTFjZTc1YzVlYzU3ZmQ3ZThjZTZjOTQiLCJ1c2VySWQiOiI2NjUwNjc4OTkifQ==</vt:lpwstr>
  </property>
</Properties>
</file>