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AC" w:rsidRDefault="001A3DAC" w:rsidP="002749AF">
      <w:pPr>
        <w:spacing w:beforeLines="100" w:line="579" w:lineRule="exact"/>
        <w:ind w:firstLineChars="200" w:firstLine="880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1A3DAC" w:rsidRDefault="001A3DAC" w:rsidP="002749AF">
      <w:pPr>
        <w:spacing w:beforeLines="100" w:line="579" w:lineRule="exact"/>
        <w:ind w:firstLineChars="200" w:firstLine="880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1A3DAC" w:rsidRDefault="001A3DAC" w:rsidP="002749AF">
      <w:pPr>
        <w:spacing w:beforeLines="100" w:line="579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1A3DAC" w:rsidRDefault="000F6963" w:rsidP="002749AF">
      <w:pPr>
        <w:spacing w:beforeLines="100" w:line="579" w:lineRule="exact"/>
        <w:ind w:firstLineChars="200" w:firstLine="880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元宝区红十字会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关于区委巡察整改</w:t>
      </w:r>
    </w:p>
    <w:p w:rsidR="001A3DAC" w:rsidRDefault="000F6963" w:rsidP="002749AF">
      <w:pPr>
        <w:spacing w:beforeLines="100" w:line="579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落实进展情况的通报</w:t>
      </w:r>
    </w:p>
    <w:p w:rsidR="001A3DAC" w:rsidRDefault="000F6963" w:rsidP="002749AF">
      <w:pPr>
        <w:spacing w:beforeLines="100" w:line="579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（社会公开稿）</w:t>
      </w:r>
    </w:p>
    <w:p w:rsidR="001A3DAC" w:rsidRDefault="001A3DAC">
      <w:pPr>
        <w:ind w:firstLineChars="200" w:firstLine="616"/>
        <w:rPr>
          <w:rFonts w:eastAsia="仿宋_GB2312"/>
          <w:bCs/>
          <w:spacing w:val="-6"/>
          <w:sz w:val="32"/>
          <w:szCs w:val="32"/>
        </w:rPr>
      </w:pPr>
    </w:p>
    <w:p w:rsidR="001A3DAC" w:rsidRDefault="000F6963">
      <w:pPr>
        <w:ind w:firstLineChars="200" w:firstLine="616"/>
        <w:rPr>
          <w:rFonts w:eastAsia="仿宋_GB2312"/>
          <w:bCs/>
          <w:spacing w:val="-6"/>
          <w:sz w:val="32"/>
          <w:szCs w:val="32"/>
        </w:rPr>
      </w:pPr>
      <w:r>
        <w:rPr>
          <w:rFonts w:eastAsia="仿宋_GB2312"/>
          <w:bCs/>
          <w:spacing w:val="-6"/>
          <w:sz w:val="32"/>
          <w:szCs w:val="32"/>
        </w:rPr>
        <w:t>根据区委和区委巡察工作领导小组统一部署，</w:t>
      </w:r>
      <w:r>
        <w:rPr>
          <w:rFonts w:eastAsia="仿宋_GB2312" w:hint="eastAsia"/>
          <w:bCs/>
          <w:spacing w:val="-6"/>
          <w:sz w:val="32"/>
          <w:szCs w:val="32"/>
        </w:rPr>
        <w:t>2023</w:t>
      </w:r>
      <w:r>
        <w:rPr>
          <w:rFonts w:eastAsia="仿宋_GB2312"/>
          <w:bCs/>
          <w:spacing w:val="-6"/>
          <w:sz w:val="32"/>
          <w:szCs w:val="32"/>
        </w:rPr>
        <w:t>年</w:t>
      </w:r>
      <w:r>
        <w:rPr>
          <w:rFonts w:eastAsia="仿宋_GB2312" w:hint="eastAsia"/>
          <w:bCs/>
          <w:spacing w:val="-6"/>
          <w:sz w:val="32"/>
          <w:szCs w:val="32"/>
        </w:rPr>
        <w:t>3</w:t>
      </w:r>
      <w:r>
        <w:rPr>
          <w:rFonts w:eastAsia="仿宋_GB2312"/>
          <w:bCs/>
          <w:spacing w:val="-6"/>
          <w:sz w:val="32"/>
          <w:szCs w:val="32"/>
        </w:rPr>
        <w:t>月</w:t>
      </w:r>
      <w:r>
        <w:rPr>
          <w:rFonts w:eastAsia="仿宋_GB2312" w:hint="eastAsia"/>
          <w:bCs/>
          <w:spacing w:val="-6"/>
          <w:sz w:val="32"/>
          <w:szCs w:val="32"/>
        </w:rPr>
        <w:t>29</w:t>
      </w:r>
      <w:r>
        <w:rPr>
          <w:rFonts w:eastAsia="仿宋_GB2312"/>
          <w:bCs/>
          <w:spacing w:val="-6"/>
          <w:sz w:val="32"/>
          <w:szCs w:val="32"/>
        </w:rPr>
        <w:t>日至</w:t>
      </w:r>
      <w:r>
        <w:rPr>
          <w:rFonts w:eastAsia="仿宋_GB2312" w:hint="eastAsia"/>
          <w:bCs/>
          <w:spacing w:val="-6"/>
          <w:sz w:val="32"/>
          <w:szCs w:val="32"/>
        </w:rPr>
        <w:t>6</w:t>
      </w:r>
      <w:r>
        <w:rPr>
          <w:rFonts w:eastAsia="仿宋_GB2312"/>
          <w:bCs/>
          <w:spacing w:val="-6"/>
          <w:sz w:val="32"/>
          <w:szCs w:val="32"/>
        </w:rPr>
        <w:t>月</w:t>
      </w:r>
      <w:r>
        <w:rPr>
          <w:rFonts w:eastAsia="仿宋_GB2312" w:hint="eastAsia"/>
          <w:bCs/>
          <w:spacing w:val="-6"/>
          <w:sz w:val="32"/>
          <w:szCs w:val="32"/>
        </w:rPr>
        <w:t>15</w:t>
      </w:r>
      <w:r>
        <w:rPr>
          <w:rFonts w:eastAsia="仿宋_GB2312"/>
          <w:bCs/>
          <w:spacing w:val="-6"/>
          <w:sz w:val="32"/>
          <w:szCs w:val="32"/>
        </w:rPr>
        <w:t>日，区委第</w:t>
      </w:r>
      <w:r>
        <w:rPr>
          <w:rFonts w:eastAsia="仿宋_GB2312" w:hint="eastAsia"/>
          <w:bCs/>
          <w:spacing w:val="-6"/>
          <w:sz w:val="32"/>
          <w:szCs w:val="32"/>
        </w:rPr>
        <w:t>一</w:t>
      </w:r>
      <w:r>
        <w:rPr>
          <w:rFonts w:eastAsia="仿宋_GB2312"/>
          <w:bCs/>
          <w:spacing w:val="-6"/>
          <w:sz w:val="32"/>
          <w:szCs w:val="32"/>
        </w:rPr>
        <w:t>巡察组对</w:t>
      </w:r>
      <w:r>
        <w:rPr>
          <w:rFonts w:eastAsia="仿宋_GB2312" w:hint="eastAsia"/>
          <w:bCs/>
          <w:spacing w:val="-6"/>
          <w:sz w:val="32"/>
          <w:szCs w:val="32"/>
        </w:rPr>
        <w:t>区红十字会</w:t>
      </w:r>
      <w:r>
        <w:rPr>
          <w:rFonts w:eastAsia="仿宋_GB2312"/>
          <w:bCs/>
          <w:spacing w:val="-6"/>
          <w:sz w:val="32"/>
          <w:szCs w:val="32"/>
        </w:rPr>
        <w:t>进行了巡察。</w:t>
      </w:r>
      <w:r>
        <w:rPr>
          <w:rFonts w:eastAsia="仿宋_GB2312" w:hint="eastAsia"/>
          <w:bCs/>
          <w:spacing w:val="-6"/>
          <w:sz w:val="32"/>
          <w:szCs w:val="32"/>
        </w:rPr>
        <w:t>9</w:t>
      </w:r>
      <w:r>
        <w:rPr>
          <w:rFonts w:eastAsia="仿宋_GB2312"/>
          <w:bCs/>
          <w:spacing w:val="-6"/>
          <w:sz w:val="32"/>
          <w:szCs w:val="32"/>
        </w:rPr>
        <w:t>月</w:t>
      </w:r>
      <w:r>
        <w:rPr>
          <w:rFonts w:eastAsia="仿宋_GB2312" w:hint="eastAsia"/>
          <w:bCs/>
          <w:spacing w:val="-6"/>
          <w:sz w:val="32"/>
          <w:szCs w:val="32"/>
        </w:rPr>
        <w:t>18</w:t>
      </w:r>
      <w:r>
        <w:rPr>
          <w:rFonts w:eastAsia="仿宋_GB2312"/>
          <w:bCs/>
          <w:spacing w:val="-6"/>
          <w:sz w:val="32"/>
          <w:szCs w:val="32"/>
        </w:rPr>
        <w:t>日，区委</w:t>
      </w:r>
      <w:r>
        <w:rPr>
          <w:rFonts w:eastAsia="仿宋_GB2312" w:hint="eastAsia"/>
          <w:bCs/>
          <w:spacing w:val="-6"/>
          <w:sz w:val="32"/>
          <w:szCs w:val="32"/>
        </w:rPr>
        <w:t>第一</w:t>
      </w:r>
      <w:r>
        <w:rPr>
          <w:rFonts w:eastAsia="仿宋_GB2312"/>
          <w:bCs/>
          <w:spacing w:val="-6"/>
          <w:sz w:val="32"/>
          <w:szCs w:val="32"/>
        </w:rPr>
        <w:t>巡察组向</w:t>
      </w:r>
      <w:r>
        <w:rPr>
          <w:rFonts w:eastAsia="仿宋_GB2312" w:hint="eastAsia"/>
          <w:bCs/>
          <w:spacing w:val="-6"/>
          <w:sz w:val="32"/>
          <w:szCs w:val="32"/>
        </w:rPr>
        <w:t>区红十字会</w:t>
      </w:r>
      <w:r>
        <w:rPr>
          <w:rFonts w:eastAsia="仿宋_GB2312"/>
          <w:bCs/>
          <w:spacing w:val="-6"/>
          <w:sz w:val="32"/>
          <w:szCs w:val="32"/>
        </w:rPr>
        <w:t>反馈了巡察意见。</w:t>
      </w:r>
      <w:r>
        <w:rPr>
          <w:rFonts w:ascii="仿宋_GB2312" w:eastAsia="仿宋_GB2312" w:hAnsi="仿宋_GB2312" w:cs="仿宋_GB2312" w:hint="eastAsia"/>
          <w:sz w:val="32"/>
          <w:szCs w:val="32"/>
        </w:rPr>
        <w:t>实事求是的指出了</w:t>
      </w:r>
      <w:r>
        <w:rPr>
          <w:rFonts w:ascii="仿宋_GB2312" w:eastAsia="仿宋_GB2312" w:hAnsi="仿宋_GB2312" w:cs="仿宋_GB2312" w:hint="eastAsia"/>
          <w:sz w:val="32"/>
          <w:szCs w:val="32"/>
        </w:rPr>
        <w:t>区红十字会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学习贯彻习近平总书记重要指示批示精神和落实上级</w:t>
      </w:r>
      <w:r>
        <w:rPr>
          <w:rFonts w:ascii="仿宋_GB2312" w:eastAsia="仿宋_GB2312" w:hAnsi="仿宋_GB2312" w:cs="仿宋_GB2312" w:hint="eastAsia"/>
          <w:sz w:val="32"/>
          <w:szCs w:val="32"/>
        </w:rPr>
        <w:t>决策部署、</w:t>
      </w:r>
      <w:r>
        <w:rPr>
          <w:rFonts w:ascii="仿宋_GB2312" w:eastAsia="仿宋_GB2312" w:hAnsi="仿宋_GB2312" w:cs="仿宋_GB2312" w:hint="eastAsia"/>
          <w:sz w:val="32"/>
          <w:szCs w:val="32"/>
        </w:rPr>
        <w:t>履行全面从严治党和落实主体责任、落实新时代党建工作要求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等方面存在的主要问题和不足，</w:t>
      </w:r>
      <w:r>
        <w:rPr>
          <w:rFonts w:eastAsia="仿宋_GB2312"/>
          <w:bCs/>
          <w:spacing w:val="-6"/>
          <w:sz w:val="32"/>
          <w:szCs w:val="32"/>
        </w:rPr>
        <w:t>按照《巡视工作条例》有关要求，现将巡察整改情况予以公布。</w:t>
      </w:r>
    </w:p>
    <w:p w:rsidR="001A3DAC" w:rsidRDefault="000F6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一是加强思想认识，提高政治站位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区红十字会</w:t>
      </w:r>
      <w:r>
        <w:rPr>
          <w:rFonts w:ascii="仿宋" w:eastAsia="仿宋" w:hAnsi="仿宋" w:hint="eastAsia"/>
          <w:sz w:val="32"/>
          <w:szCs w:val="32"/>
        </w:rPr>
        <w:t>认真</w:t>
      </w:r>
      <w:r>
        <w:rPr>
          <w:rFonts w:ascii="仿宋" w:eastAsia="仿宋" w:hAnsi="仿宋" w:hint="eastAsia"/>
          <w:sz w:val="32"/>
          <w:szCs w:val="32"/>
        </w:rPr>
        <w:t>学习贯彻习近平新时代中国特色社会主义思想，</w:t>
      </w:r>
      <w:r>
        <w:rPr>
          <w:rFonts w:ascii="仿宋" w:eastAsia="仿宋" w:hAnsi="仿宋" w:hint="eastAsia"/>
          <w:sz w:val="32"/>
          <w:szCs w:val="32"/>
        </w:rPr>
        <w:t>持续</w:t>
      </w:r>
      <w:r>
        <w:rPr>
          <w:rFonts w:ascii="仿宋" w:eastAsia="仿宋" w:hAnsi="仿宋" w:hint="eastAsia"/>
          <w:sz w:val="32"/>
          <w:szCs w:val="32"/>
        </w:rPr>
        <w:t>跟进</w:t>
      </w:r>
      <w:r>
        <w:rPr>
          <w:rFonts w:ascii="仿宋" w:eastAsia="仿宋" w:hAnsi="仿宋" w:hint="eastAsia"/>
          <w:sz w:val="32"/>
          <w:szCs w:val="32"/>
        </w:rPr>
        <w:t>学习党的二十大精神等最新理论成果及习近平总书记</w:t>
      </w:r>
      <w:r>
        <w:rPr>
          <w:rFonts w:ascii="仿宋" w:eastAsia="仿宋" w:hAnsi="仿宋" w:hint="eastAsia"/>
          <w:sz w:val="32"/>
          <w:szCs w:val="32"/>
        </w:rPr>
        <w:t>在新时代东北振兴座谈会上的</w:t>
      </w:r>
      <w:r>
        <w:rPr>
          <w:rFonts w:ascii="仿宋" w:eastAsia="仿宋" w:hAnsi="仿宋" w:hint="eastAsia"/>
          <w:sz w:val="32"/>
          <w:szCs w:val="32"/>
        </w:rPr>
        <w:t>重要讲话精神，通过理论武装，筑牢思</w:t>
      </w:r>
      <w:r>
        <w:rPr>
          <w:rFonts w:ascii="仿宋" w:eastAsia="仿宋" w:hAnsi="仿宋" w:hint="eastAsia"/>
          <w:sz w:val="32"/>
          <w:szCs w:val="32"/>
        </w:rPr>
        <w:lastRenderedPageBreak/>
        <w:t>想根基，增强</w:t>
      </w:r>
      <w:r>
        <w:rPr>
          <w:rFonts w:ascii="仿宋" w:eastAsia="仿宋" w:hAnsi="仿宋" w:hint="eastAsia"/>
          <w:sz w:val="32"/>
          <w:szCs w:val="32"/>
        </w:rPr>
        <w:t>全面从严治党的</w:t>
      </w:r>
      <w:r>
        <w:rPr>
          <w:rFonts w:ascii="仿宋" w:eastAsia="仿宋" w:hAnsi="仿宋" w:hint="eastAsia"/>
          <w:sz w:val="32"/>
          <w:szCs w:val="32"/>
        </w:rPr>
        <w:t>行动自觉</w:t>
      </w:r>
      <w:r>
        <w:rPr>
          <w:rFonts w:ascii="仿宋" w:eastAsia="仿宋" w:hAnsi="仿宋" w:hint="eastAsia"/>
          <w:sz w:val="32"/>
          <w:szCs w:val="32"/>
        </w:rPr>
        <w:t>，不折不扣落实好巡察反馈问题整改。</w:t>
      </w:r>
      <w:r>
        <w:rPr>
          <w:rFonts w:ascii="仿宋_GB2312" w:eastAsia="仿宋_GB2312" w:hAnsi="仿宋_GB2312" w:cs="仿宋_GB2312" w:hint="eastAsia"/>
          <w:sz w:val="32"/>
          <w:szCs w:val="32"/>
        </w:rPr>
        <w:t>区红十字会</w:t>
      </w:r>
      <w:r>
        <w:rPr>
          <w:rFonts w:ascii="仿宋_GB2312" w:eastAsia="仿宋_GB2312" w:hAnsi="仿宋_GB2312" w:cs="仿宋_GB2312" w:hint="eastAsia"/>
          <w:sz w:val="32"/>
          <w:szCs w:val="32"/>
        </w:rPr>
        <w:t>把巡察整改作为一项政治任务，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成立了巡察整改工作领导小组，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强化主体责任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召开专题会议，迅速动员部署</w:t>
      </w:r>
      <w:r>
        <w:rPr>
          <w:rFonts w:ascii="仿宋_GB2312" w:eastAsia="仿宋_GB2312" w:hAnsi="仿宋_GB2312" w:cs="仿宋_GB2312" w:hint="eastAsia"/>
          <w:sz w:val="32"/>
          <w:szCs w:val="32"/>
        </w:rPr>
        <w:t>，及时通报巡察反馈意见情况，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明确整改目标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，研究整改措施，</w:t>
      </w:r>
      <w:r>
        <w:rPr>
          <w:rFonts w:ascii="仿宋_GB2312" w:eastAsia="仿宋_GB2312" w:hAnsi="仿宋_GB2312" w:cs="仿宋_GB2312" w:hint="eastAsia"/>
          <w:sz w:val="32"/>
          <w:szCs w:val="32"/>
        </w:rPr>
        <w:t>分解整改任务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落实整改责任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A3DAC" w:rsidRDefault="000F6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二是强化问题导向，</w:t>
      </w:r>
      <w:r>
        <w:rPr>
          <w:rFonts w:ascii="仿宋_GB2312" w:eastAsia="仿宋_GB2312" w:hAnsi="仿宋_GB2312" w:cs="仿宋_GB2312" w:hint="eastAsia"/>
          <w:sz w:val="32"/>
          <w:szCs w:val="32"/>
        </w:rPr>
        <w:t>细化整改措施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区红十字会严肃认真对待巡察反馈意见，根据《关于巡察区红十字会</w:t>
      </w:r>
      <w:r>
        <w:rPr>
          <w:rFonts w:ascii="仿宋_GB2312" w:eastAsia="仿宋_GB2312" w:hAnsi="仿宋_GB2312" w:cs="仿宋_GB2312" w:hint="eastAsia"/>
          <w:sz w:val="32"/>
          <w:szCs w:val="32"/>
        </w:rPr>
        <w:t>反馈意见问题责任清单》主动认领，对号入座，制定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>
        <w:rPr>
          <w:rFonts w:ascii="仿宋_GB2312" w:eastAsia="仿宋_GB2312" w:hAnsi="仿宋_GB2312" w:cs="仿宋_GB2312" w:hint="eastAsia"/>
          <w:sz w:val="32"/>
          <w:szCs w:val="32"/>
        </w:rPr>
        <w:t>可操作性强的整改方案，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对照反馈意见指出的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个方面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项具体问题及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个巡察建议，共制定整改措施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项，</w:t>
      </w:r>
      <w:r>
        <w:rPr>
          <w:rFonts w:ascii="仿宋_GB2312" w:eastAsia="仿宋_GB2312" w:hAnsi="仿宋_GB2312" w:cs="仿宋_GB2312" w:hint="eastAsia"/>
          <w:sz w:val="32"/>
          <w:szCs w:val="32"/>
        </w:rPr>
        <w:t>逐条逐项抓好问</w:t>
      </w:r>
      <w:r>
        <w:rPr>
          <w:rFonts w:ascii="仿宋_GB2312" w:eastAsia="仿宋_GB2312" w:hAnsi="仿宋_GB2312" w:cs="仿宋_GB2312" w:hint="eastAsia"/>
          <w:sz w:val="32"/>
          <w:szCs w:val="32"/>
        </w:rPr>
        <w:t>题</w:t>
      </w:r>
      <w:r>
        <w:rPr>
          <w:rFonts w:ascii="仿宋_GB2312" w:eastAsia="仿宋_GB2312" w:hAnsi="仿宋_GB2312" w:cs="仿宋_GB2312" w:hint="eastAsia"/>
          <w:sz w:val="32"/>
          <w:szCs w:val="32"/>
        </w:rPr>
        <w:t>整改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力争</w:t>
      </w:r>
      <w:r>
        <w:rPr>
          <w:rFonts w:ascii="仿宋_GB2312" w:eastAsia="仿宋_GB2312" w:hAnsi="仿宋_GB2312" w:cs="仿宋_GB2312" w:hint="eastAsia"/>
          <w:sz w:val="32"/>
          <w:szCs w:val="32"/>
        </w:rPr>
        <w:t>做到任务明晰，措施具体，责任到人，时限明确。为推动整改有序进行，及时掌握整改工作动态，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第一时间解决</w:t>
      </w:r>
      <w:r>
        <w:rPr>
          <w:rFonts w:ascii="仿宋_GB2312" w:eastAsia="仿宋_GB2312" w:hAnsi="仿宋_GB2312" w:cs="仿宋_GB2312" w:hint="eastAsia"/>
          <w:sz w:val="32"/>
          <w:szCs w:val="32"/>
        </w:rPr>
        <w:t>整改过程中出现的问题和堵点，</w:t>
      </w:r>
      <w:r>
        <w:rPr>
          <w:rFonts w:ascii="仿宋_GB2312" w:eastAsia="仿宋_GB2312" w:hAnsi="仿宋_GB2312" w:cs="仿宋_GB2312" w:hint="eastAsia"/>
          <w:sz w:val="32"/>
          <w:szCs w:val="32"/>
        </w:rPr>
        <w:t>保证工作进度，区红十字会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建立了问题整改台</w:t>
      </w:r>
      <w:r>
        <w:rPr>
          <w:rFonts w:ascii="仿宋_GB2312" w:eastAsia="仿宋_GB2312" w:hAnsi="仿宋_GB2312" w:cs="仿宋_GB2312" w:hint="eastAsia"/>
          <w:sz w:val="32"/>
          <w:szCs w:val="32"/>
        </w:rPr>
        <w:t>账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，对巡察整改问题实行销号制管理。</w:t>
      </w:r>
    </w:p>
    <w:p w:rsidR="001A3DAC" w:rsidRDefault="000F6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建立健全长效机制</w:t>
      </w:r>
      <w:r>
        <w:rPr>
          <w:rFonts w:ascii="仿宋_GB2312" w:eastAsia="仿宋_GB2312" w:hAnsi="仿宋_GB2312" w:cs="仿宋_GB2312" w:hint="eastAsia"/>
          <w:sz w:val="32"/>
          <w:szCs w:val="32"/>
        </w:rPr>
        <w:t>，巩固整改成果。区红十字会认真落实区委巡察工作要求，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针对反馈的问题，努力从根源上解决，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在抓好整改的同时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更加注重</w:t>
      </w:r>
      <w:r>
        <w:rPr>
          <w:rFonts w:ascii="仿宋_GB2312" w:eastAsia="仿宋_GB2312" w:hAnsi="仿宋_GB2312" w:cs="仿宋_GB2312" w:hint="eastAsia"/>
          <w:sz w:val="32"/>
          <w:szCs w:val="32"/>
        </w:rPr>
        <w:t>标本兼治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把解决具体问题与推进制度建设紧密结合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整改期间共新建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力争做到解决一个问题、形成一套机制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以长效机制推动问题整改。</w:t>
      </w:r>
    </w:p>
    <w:p w:rsidR="001A3DAC" w:rsidRDefault="000F6963">
      <w:pPr>
        <w:ind w:firstLineChars="200" w:firstLine="640"/>
        <w:rPr>
          <w:rFonts w:ascii="仿宋_GB2312" w:eastAsia="仿宋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截止目前，区委第一巡察组反馈的问题和建议已整改完毕，整改情况报至相关部门。下一步区红十字会将把</w:t>
      </w:r>
      <w:r>
        <w:rPr>
          <w:rFonts w:ascii="仿宋_GB2312" w:eastAsia="仿宋_GB2312" w:hAnsi="仿宋_GB2312" w:cs="仿宋_GB2312" w:hint="eastAsia"/>
          <w:sz w:val="32"/>
          <w:szCs w:val="32"/>
        </w:rPr>
        <w:t>区委</w:t>
      </w:r>
      <w:r>
        <w:rPr>
          <w:rFonts w:ascii="仿宋_GB2312" w:eastAsia="仿宋_GB2312" w:hAnsi="仿宋_GB2312" w:cs="仿宋_GB2312" w:hint="eastAsia"/>
          <w:sz w:val="32"/>
          <w:szCs w:val="32"/>
        </w:rPr>
        <w:t>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察反馈意见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问题的整改落实与</w:t>
      </w:r>
      <w:r>
        <w:rPr>
          <w:rFonts w:ascii="仿宋" w:eastAsia="仿宋" w:hAnsi="仿宋" w:hint="eastAsia"/>
          <w:sz w:val="32"/>
          <w:szCs w:val="32"/>
        </w:rPr>
        <w:t>主题教育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相结合，</w:t>
      </w:r>
      <w:r>
        <w:rPr>
          <w:rFonts w:ascii="仿宋_GB2312" w:eastAsia="仿宋_GB2312" w:hAnsi="仿宋_GB2312" w:cs="仿宋_GB2312" w:hint="eastAsia"/>
          <w:sz w:val="32"/>
          <w:szCs w:val="32"/>
        </w:rPr>
        <w:t>深化问题导向</w:t>
      </w:r>
      <w:r>
        <w:rPr>
          <w:rFonts w:ascii="仿宋_GB2312" w:eastAsia="仿宋_GB2312" w:hAnsi="仿宋_GB2312" w:cs="仿宋_GB2312" w:hint="eastAsia"/>
          <w:sz w:val="32"/>
          <w:szCs w:val="32"/>
        </w:rPr>
        <w:t>，强化责任担当，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对已完成的整改任务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适时组织“回头看”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坚持目标不变、力度不减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确保问题整改措施长期坚持</w:t>
      </w:r>
      <w:r>
        <w:rPr>
          <w:rFonts w:ascii="仿宋_GB2312" w:eastAsia="仿宋_GB2312" w:hAnsi="仿宋_GB2312" w:cs="仿宋_GB2312" w:hint="eastAsia"/>
          <w:sz w:val="32"/>
          <w:szCs w:val="32"/>
        </w:rPr>
        <w:t>不反弹，</w:t>
      </w:r>
      <w:r>
        <w:rPr>
          <w:rFonts w:ascii="仿宋" w:eastAsia="仿宋" w:hAnsi="仿宋" w:hint="eastAsia"/>
          <w:sz w:val="32"/>
          <w:szCs w:val="32"/>
        </w:rPr>
        <w:t>不断</w:t>
      </w:r>
      <w:r>
        <w:rPr>
          <w:rFonts w:ascii="仿宋_GB2312" w:eastAsia="仿宋_GB2312" w:hAnsi="仿宋_GB2312" w:cs="仿宋_GB2312" w:hint="eastAsia"/>
          <w:sz w:val="32"/>
          <w:szCs w:val="32"/>
        </w:rPr>
        <w:t>巩固深化巡察成果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A3DAC" w:rsidRDefault="000F6963">
      <w:pPr>
        <w:ind w:firstLineChars="200" w:firstLine="616"/>
        <w:rPr>
          <w:rFonts w:eastAsia="仿宋_GB2312"/>
          <w:bCs/>
          <w:spacing w:val="-6"/>
          <w:sz w:val="32"/>
          <w:szCs w:val="32"/>
        </w:rPr>
      </w:pPr>
      <w:r>
        <w:rPr>
          <w:rFonts w:eastAsia="仿宋_GB2312"/>
          <w:bCs/>
          <w:spacing w:val="-6"/>
          <w:sz w:val="32"/>
          <w:szCs w:val="32"/>
        </w:rPr>
        <w:t>欢迎广大干部群众对巡察整改落实情况进行监督。如有意见建议，请及时向我们反映。联系方式：电话</w:t>
      </w:r>
      <w:r>
        <w:rPr>
          <w:rFonts w:eastAsia="仿宋_GB2312" w:hint="eastAsia"/>
          <w:bCs/>
          <w:spacing w:val="-6"/>
          <w:sz w:val="32"/>
          <w:szCs w:val="32"/>
        </w:rPr>
        <w:t>2801837</w:t>
      </w:r>
      <w:r>
        <w:rPr>
          <w:rFonts w:eastAsia="仿宋_GB2312" w:hint="eastAsia"/>
          <w:bCs/>
          <w:spacing w:val="-6"/>
          <w:sz w:val="32"/>
          <w:szCs w:val="32"/>
        </w:rPr>
        <w:t>；</w:t>
      </w:r>
      <w:r>
        <w:rPr>
          <w:rFonts w:eastAsia="仿宋_GB2312"/>
          <w:bCs/>
          <w:spacing w:val="-6"/>
          <w:sz w:val="32"/>
          <w:szCs w:val="32"/>
        </w:rPr>
        <w:t>邮政信箱</w:t>
      </w:r>
      <w:r>
        <w:rPr>
          <w:rFonts w:eastAsia="仿宋_GB2312" w:hint="eastAsia"/>
          <w:bCs/>
          <w:spacing w:val="-6"/>
          <w:sz w:val="32"/>
          <w:szCs w:val="32"/>
        </w:rPr>
        <w:t>：元宝区新柳街</w:t>
      </w:r>
      <w:r>
        <w:rPr>
          <w:rFonts w:eastAsia="仿宋_GB2312" w:hint="eastAsia"/>
          <w:bCs/>
          <w:spacing w:val="-6"/>
          <w:sz w:val="32"/>
          <w:szCs w:val="32"/>
        </w:rPr>
        <w:t>8</w:t>
      </w:r>
      <w:r>
        <w:rPr>
          <w:rFonts w:eastAsia="仿宋_GB2312" w:hint="eastAsia"/>
          <w:bCs/>
          <w:spacing w:val="-6"/>
          <w:sz w:val="32"/>
          <w:szCs w:val="32"/>
        </w:rPr>
        <w:t>号元宝区红十字会</w:t>
      </w:r>
      <w:r>
        <w:rPr>
          <w:rFonts w:eastAsia="仿宋_GB2312"/>
          <w:bCs/>
          <w:spacing w:val="-6"/>
          <w:sz w:val="32"/>
          <w:szCs w:val="32"/>
        </w:rPr>
        <w:t>；电子邮箱</w:t>
      </w:r>
      <w:r>
        <w:rPr>
          <w:rFonts w:eastAsia="仿宋_GB2312" w:hint="eastAsia"/>
          <w:bCs/>
          <w:spacing w:val="-6"/>
          <w:sz w:val="32"/>
          <w:szCs w:val="32"/>
        </w:rPr>
        <w:t>：</w:t>
      </w:r>
      <w:r>
        <w:rPr>
          <w:rFonts w:eastAsia="仿宋_GB2312" w:hint="eastAsia"/>
          <w:bCs/>
          <w:spacing w:val="-6"/>
          <w:sz w:val="32"/>
          <w:szCs w:val="32"/>
        </w:rPr>
        <w:t>ytaou526@163.com</w:t>
      </w:r>
    </w:p>
    <w:p w:rsidR="001A3DAC" w:rsidRDefault="001A3DAC">
      <w:pPr>
        <w:ind w:firstLineChars="2000" w:firstLine="6160"/>
        <w:jc w:val="left"/>
        <w:rPr>
          <w:rFonts w:eastAsia="仿宋_GB2312"/>
          <w:bCs/>
          <w:spacing w:val="-6"/>
          <w:sz w:val="32"/>
          <w:szCs w:val="32"/>
        </w:rPr>
      </w:pPr>
    </w:p>
    <w:p w:rsidR="001A3DAC" w:rsidRDefault="000F696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2749AF"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元宝区红十字会</w:t>
      </w:r>
    </w:p>
    <w:p w:rsidR="001A3DAC" w:rsidRDefault="000F696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2749AF"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</w:t>
      </w:r>
    </w:p>
    <w:sectPr w:rsidR="001A3DAC" w:rsidSect="001A3DA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963" w:rsidRDefault="000F6963" w:rsidP="001A3DAC">
      <w:r>
        <w:separator/>
      </w:r>
    </w:p>
  </w:endnote>
  <w:endnote w:type="continuationSeparator" w:id="1">
    <w:p w:rsidR="000F6963" w:rsidRDefault="000F6963" w:rsidP="001A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AC" w:rsidRDefault="001A3DA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A3DAC" w:rsidRDefault="001A3DAC">
                <w:pPr>
                  <w:pStyle w:val="a3"/>
                </w:pPr>
                <w:r>
                  <w:fldChar w:fldCharType="begin"/>
                </w:r>
                <w:r w:rsidR="000F6963">
                  <w:instrText xml:space="preserve"> PAGE  \* MERGEFORMAT </w:instrText>
                </w:r>
                <w:r>
                  <w:fldChar w:fldCharType="separate"/>
                </w:r>
                <w:r w:rsidR="002749A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963" w:rsidRDefault="000F6963" w:rsidP="001A3DAC">
      <w:r>
        <w:separator/>
      </w:r>
    </w:p>
  </w:footnote>
  <w:footnote w:type="continuationSeparator" w:id="1">
    <w:p w:rsidR="000F6963" w:rsidRDefault="000F6963" w:rsidP="001A3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E4NDQxMGNlMjk5MDA1YzQxNGY1YmQ2NDkwM2VmMzEifQ=="/>
  </w:docVars>
  <w:rsids>
    <w:rsidRoot w:val="001A3DAC"/>
    <w:rsid w:val="000F6963"/>
    <w:rsid w:val="001A3DAC"/>
    <w:rsid w:val="002749AF"/>
    <w:rsid w:val="0C914F1E"/>
    <w:rsid w:val="14515DD5"/>
    <w:rsid w:val="1633223A"/>
    <w:rsid w:val="1CD034AE"/>
    <w:rsid w:val="2172610C"/>
    <w:rsid w:val="218B53BC"/>
    <w:rsid w:val="2566560E"/>
    <w:rsid w:val="2790513A"/>
    <w:rsid w:val="2A967570"/>
    <w:rsid w:val="2DCE3A1B"/>
    <w:rsid w:val="3F1F1675"/>
    <w:rsid w:val="415249FE"/>
    <w:rsid w:val="4BD74836"/>
    <w:rsid w:val="506A211C"/>
    <w:rsid w:val="59E535D4"/>
    <w:rsid w:val="623B28CB"/>
    <w:rsid w:val="6619635E"/>
    <w:rsid w:val="683604AC"/>
    <w:rsid w:val="6D4A774A"/>
    <w:rsid w:val="6D9B34BE"/>
    <w:rsid w:val="6FC43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DA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A3D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A3D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1A3D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172</Words>
  <Characters>983</Characters>
  <Application>Microsoft Office Word</Application>
  <DocSecurity>0</DocSecurity>
  <Lines>8</Lines>
  <Paragraphs>2</Paragraphs>
  <ScaleCrop>false</ScaleCrop>
  <Company>Micorosoft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cp:lastPrinted>2023-12-08T05:17:00Z</cp:lastPrinted>
  <dcterms:created xsi:type="dcterms:W3CDTF">2023-12-08T03:00:00Z</dcterms:created>
  <dcterms:modified xsi:type="dcterms:W3CDTF">2023-12-11T07:28:00Z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336DB23DE0664CA3A5C880E12467652D_12</vt:lpwstr>
  </property>
</Properties>
</file>