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72" w:rsidRDefault="00C54530" w:rsidP="00F13BB5">
      <w:pPr>
        <w:ind w:firstLineChars="200" w:firstLine="880"/>
        <w:rPr>
          <w:rFonts w:ascii="方正小标宋简体" w:eastAsia="方正小标宋简体"/>
          <w:sz w:val="44"/>
          <w:szCs w:val="44"/>
        </w:rPr>
      </w:pPr>
      <w:r>
        <w:rPr>
          <w:rFonts w:ascii="方正小标宋简体" w:eastAsia="方正小标宋简体" w:hint="eastAsia"/>
          <w:sz w:val="44"/>
          <w:szCs w:val="44"/>
        </w:rPr>
        <w:t>关于古城村党总支巡察整改情况通报</w:t>
      </w:r>
    </w:p>
    <w:p w:rsidR="00EB4D72" w:rsidRDefault="00C54530" w:rsidP="00F13BB5">
      <w:pPr>
        <w:pStyle w:val="1"/>
        <w:widowControl/>
        <w:shd w:val="clear" w:color="auto" w:fill="FFFFFF"/>
        <w:spacing w:beforeAutospacing="0" w:afterAutospacing="0"/>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社会新闻稿</w:t>
      </w:r>
      <w:r>
        <w:rPr>
          <w:rFonts w:ascii="仿宋" w:eastAsia="仿宋" w:hAnsi="仿宋" w:cs="仿宋" w:hint="eastAsia"/>
          <w:color w:val="333333"/>
          <w:sz w:val="32"/>
          <w:szCs w:val="32"/>
          <w:shd w:val="clear" w:color="auto" w:fill="FFFFFF"/>
        </w:rPr>
        <w:t>)</w:t>
      </w:r>
    </w:p>
    <w:p w:rsidR="00EB4D72" w:rsidRDefault="00C54530" w:rsidP="00F13BB5">
      <w:pPr>
        <w:pStyle w:val="1"/>
        <w:widowControl/>
        <w:shd w:val="clear" w:color="auto" w:fill="FFFFFF"/>
        <w:spacing w:beforeAutospacing="0" w:afterAutospacing="0"/>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color w:val="333333"/>
          <w:sz w:val="32"/>
          <w:szCs w:val="32"/>
          <w:shd w:val="clear" w:color="auto" w:fill="FFFFFF"/>
        </w:rPr>
        <w:t>根据区委巡察工作的统一部署，区委巡察组于</w:t>
      </w:r>
      <w:r>
        <w:rPr>
          <w:rFonts w:ascii="仿宋_GB2312" w:eastAsia="仿宋_GB2312" w:hAnsi="仿宋" w:cs="仿宋" w:hint="eastAsia"/>
          <w:color w:val="333333"/>
          <w:sz w:val="32"/>
          <w:szCs w:val="32"/>
          <w:shd w:val="clear" w:color="auto" w:fill="FFFFFF"/>
        </w:rPr>
        <w:t>2022</w:t>
      </w:r>
      <w:r>
        <w:rPr>
          <w:rFonts w:ascii="仿宋_GB2312" w:eastAsia="仿宋_GB2312" w:hAnsi="仿宋" w:cs="仿宋" w:hint="eastAsia"/>
          <w:color w:val="333333"/>
          <w:sz w:val="32"/>
          <w:szCs w:val="32"/>
          <w:shd w:val="clear" w:color="auto" w:fill="FFFFFF"/>
        </w:rPr>
        <w:t>年</w:t>
      </w:r>
      <w:r>
        <w:rPr>
          <w:rFonts w:ascii="仿宋_GB2312" w:eastAsia="仿宋_GB2312" w:hAnsi="仿宋" w:cs="仿宋" w:hint="eastAsia"/>
          <w:color w:val="333333"/>
          <w:sz w:val="32"/>
          <w:szCs w:val="32"/>
          <w:shd w:val="clear" w:color="auto" w:fill="FFFFFF"/>
        </w:rPr>
        <w:t>9</w:t>
      </w:r>
      <w:r>
        <w:rPr>
          <w:rFonts w:ascii="仿宋_GB2312" w:eastAsia="仿宋_GB2312" w:hAnsi="仿宋" w:cs="仿宋" w:hint="eastAsia"/>
          <w:color w:val="333333"/>
          <w:sz w:val="32"/>
          <w:szCs w:val="32"/>
          <w:shd w:val="clear" w:color="auto" w:fill="FFFFFF"/>
        </w:rPr>
        <w:t>月</w:t>
      </w:r>
      <w:r>
        <w:rPr>
          <w:rFonts w:ascii="仿宋_GB2312" w:eastAsia="仿宋_GB2312" w:hAnsi="仿宋" w:cs="仿宋" w:hint="eastAsia"/>
          <w:color w:val="333333"/>
          <w:sz w:val="32"/>
          <w:szCs w:val="32"/>
          <w:shd w:val="clear" w:color="auto" w:fill="FFFFFF"/>
        </w:rPr>
        <w:t>21</w:t>
      </w:r>
      <w:r>
        <w:rPr>
          <w:rFonts w:ascii="仿宋_GB2312" w:eastAsia="仿宋_GB2312" w:hAnsi="仿宋" w:cs="仿宋" w:hint="eastAsia"/>
          <w:color w:val="333333"/>
          <w:sz w:val="32"/>
          <w:szCs w:val="32"/>
          <w:shd w:val="clear" w:color="auto" w:fill="FFFFFF"/>
        </w:rPr>
        <w:t>日至</w:t>
      </w:r>
      <w:r>
        <w:rPr>
          <w:rFonts w:ascii="仿宋_GB2312" w:eastAsia="仿宋_GB2312" w:hAnsi="仿宋" w:cs="仿宋" w:hint="eastAsia"/>
          <w:color w:val="333333"/>
          <w:sz w:val="32"/>
          <w:szCs w:val="32"/>
          <w:shd w:val="clear" w:color="auto" w:fill="FFFFFF"/>
        </w:rPr>
        <w:t>2023</w:t>
      </w:r>
      <w:r>
        <w:rPr>
          <w:rFonts w:ascii="仿宋_GB2312" w:eastAsia="仿宋_GB2312" w:hAnsi="仿宋" w:cs="仿宋" w:hint="eastAsia"/>
          <w:color w:val="333333"/>
          <w:sz w:val="32"/>
          <w:szCs w:val="32"/>
          <w:shd w:val="clear" w:color="auto" w:fill="FFFFFF"/>
        </w:rPr>
        <w:t>年</w:t>
      </w:r>
      <w:r>
        <w:rPr>
          <w:rFonts w:ascii="仿宋_GB2312" w:eastAsia="仿宋_GB2312" w:hAnsi="仿宋" w:cs="仿宋" w:hint="eastAsia"/>
          <w:color w:val="333333"/>
          <w:sz w:val="32"/>
          <w:szCs w:val="32"/>
          <w:shd w:val="clear" w:color="auto" w:fill="FFFFFF"/>
        </w:rPr>
        <w:t>1</w:t>
      </w:r>
      <w:r>
        <w:rPr>
          <w:rFonts w:ascii="仿宋_GB2312" w:eastAsia="仿宋_GB2312" w:hAnsi="仿宋" w:cs="仿宋" w:hint="eastAsia"/>
          <w:color w:val="333333"/>
          <w:sz w:val="32"/>
          <w:szCs w:val="32"/>
          <w:shd w:val="clear" w:color="auto" w:fill="FFFFFF"/>
        </w:rPr>
        <w:t>月</w:t>
      </w:r>
      <w:r>
        <w:rPr>
          <w:rFonts w:ascii="仿宋_GB2312" w:eastAsia="仿宋_GB2312" w:hAnsi="仿宋" w:cs="仿宋" w:hint="eastAsia"/>
          <w:color w:val="333333"/>
          <w:sz w:val="32"/>
          <w:szCs w:val="32"/>
          <w:shd w:val="clear" w:color="auto" w:fill="FFFFFF"/>
        </w:rPr>
        <w:t>27</w:t>
      </w:r>
      <w:r>
        <w:rPr>
          <w:rFonts w:ascii="仿宋_GB2312" w:eastAsia="仿宋_GB2312" w:hAnsi="仿宋" w:cs="仿宋" w:hint="eastAsia"/>
          <w:color w:val="333333"/>
          <w:sz w:val="32"/>
          <w:szCs w:val="32"/>
          <w:shd w:val="clear" w:color="auto" w:fill="FFFFFF"/>
        </w:rPr>
        <w:t>日，</w:t>
      </w:r>
      <w:r>
        <w:rPr>
          <w:rFonts w:ascii="仿宋_GB2312" w:eastAsia="仿宋_GB2312" w:hAnsi="仿宋" w:cs="仿宋" w:hint="eastAsia"/>
          <w:sz w:val="32"/>
          <w:szCs w:val="32"/>
          <w:shd w:val="clear" w:color="auto" w:fill="FFFFFF"/>
        </w:rPr>
        <w:t>区第二巡察组对我村进行了巡察。</w:t>
      </w:r>
      <w:r>
        <w:rPr>
          <w:rFonts w:ascii="仿宋_GB2312" w:eastAsia="仿宋_GB2312" w:hAnsi="仿宋" w:cs="仿宋" w:hint="eastAsia"/>
          <w:sz w:val="32"/>
          <w:szCs w:val="32"/>
          <w:shd w:val="clear" w:color="auto" w:fill="FFFFFF"/>
        </w:rPr>
        <w:t>2023</w:t>
      </w:r>
      <w:r>
        <w:rPr>
          <w:rFonts w:ascii="仿宋_GB2312" w:eastAsia="仿宋_GB2312" w:hAnsi="仿宋" w:cs="仿宋" w:hint="eastAsia"/>
          <w:sz w:val="32"/>
          <w:szCs w:val="32"/>
          <w:shd w:val="clear" w:color="auto" w:fill="FFFFFF"/>
        </w:rPr>
        <w:t>年</w:t>
      </w:r>
      <w:r>
        <w:rPr>
          <w:rFonts w:ascii="仿宋_GB2312" w:eastAsia="仿宋_GB2312" w:hAnsi="仿宋" w:cs="仿宋" w:hint="eastAsia"/>
          <w:sz w:val="32"/>
          <w:szCs w:val="32"/>
          <w:shd w:val="clear" w:color="auto" w:fill="FFFFFF"/>
        </w:rPr>
        <w:t>3</w:t>
      </w:r>
      <w:r>
        <w:rPr>
          <w:rFonts w:ascii="仿宋_GB2312" w:eastAsia="仿宋_GB2312" w:hAnsi="仿宋" w:cs="仿宋" w:hint="eastAsia"/>
          <w:sz w:val="32"/>
          <w:szCs w:val="32"/>
          <w:shd w:val="clear" w:color="auto" w:fill="FFFFFF"/>
        </w:rPr>
        <w:t>月</w:t>
      </w:r>
      <w:r>
        <w:rPr>
          <w:rFonts w:ascii="仿宋_GB2312" w:eastAsia="仿宋_GB2312" w:hAnsi="仿宋" w:cs="仿宋" w:hint="eastAsia"/>
          <w:sz w:val="32"/>
          <w:szCs w:val="32"/>
          <w:shd w:val="clear" w:color="auto" w:fill="FFFFFF"/>
        </w:rPr>
        <w:t>9</w:t>
      </w:r>
      <w:r>
        <w:rPr>
          <w:rFonts w:ascii="仿宋_GB2312" w:eastAsia="仿宋_GB2312" w:hAnsi="仿宋" w:cs="仿宋" w:hint="eastAsia"/>
          <w:sz w:val="32"/>
          <w:szCs w:val="32"/>
          <w:shd w:val="clear" w:color="auto" w:fill="FFFFFF"/>
        </w:rPr>
        <w:t>日，巡察组向我村反馈了巡察意见，指出问题</w:t>
      </w:r>
      <w:r>
        <w:rPr>
          <w:rFonts w:ascii="仿宋_GB2312" w:eastAsia="仿宋_GB2312" w:hAnsi="仿宋" w:cs="仿宋" w:hint="eastAsia"/>
          <w:sz w:val="32"/>
          <w:szCs w:val="32"/>
          <w:shd w:val="clear" w:color="auto" w:fill="FFFFFF"/>
        </w:rPr>
        <w:t>20</w:t>
      </w:r>
      <w:r>
        <w:rPr>
          <w:rFonts w:ascii="仿宋_GB2312" w:eastAsia="仿宋_GB2312" w:hAnsi="仿宋" w:cs="仿宋" w:hint="eastAsia"/>
          <w:sz w:val="32"/>
          <w:szCs w:val="32"/>
          <w:shd w:val="clear" w:color="auto" w:fill="FFFFFF"/>
        </w:rPr>
        <w:t>条，并整改完成。按照区委巡察工作要求，我村现将巡察整改进行通报：</w:t>
      </w:r>
    </w:p>
    <w:p w:rsidR="00EB4D72" w:rsidRDefault="00C54530" w:rsidP="00F13BB5">
      <w:pPr>
        <w:pStyle w:val="1"/>
        <w:widowControl/>
        <w:shd w:val="clear" w:color="auto" w:fill="FFFFFF"/>
        <w:spacing w:beforeAutospacing="0" w:afterAutospacing="0"/>
        <w:ind w:firstLineChars="200" w:firstLine="640"/>
        <w:jc w:val="both"/>
        <w:rPr>
          <w:rFonts w:ascii="黑体" w:eastAsia="黑体" w:hAnsi="黑体" w:cs="仿宋"/>
          <w:color w:val="333333"/>
          <w:sz w:val="32"/>
          <w:szCs w:val="32"/>
        </w:rPr>
      </w:pPr>
      <w:r>
        <w:rPr>
          <w:rFonts w:ascii="黑体" w:eastAsia="黑体" w:hAnsi="黑体" w:cs="仿宋" w:hint="eastAsia"/>
          <w:color w:val="333333"/>
          <w:sz w:val="32"/>
          <w:szCs w:val="32"/>
          <w:shd w:val="clear" w:color="auto" w:fill="FFFFFF"/>
        </w:rPr>
        <w:t>一、压实主体责任，强化巡察整改部署落实</w:t>
      </w:r>
    </w:p>
    <w:p w:rsidR="00EB4D72" w:rsidRDefault="00C54530" w:rsidP="00F13BB5">
      <w:pPr>
        <w:pStyle w:val="1"/>
        <w:widowControl/>
        <w:shd w:val="clear" w:color="auto" w:fill="FFFFFF"/>
        <w:spacing w:beforeAutospacing="0" w:after="180" w:afterAutospacing="0"/>
        <w:ind w:firstLineChars="200" w:firstLine="643"/>
        <w:jc w:val="both"/>
        <w:rPr>
          <w:rFonts w:ascii="仿宋" w:eastAsia="仿宋" w:hAnsi="仿宋" w:cs="仿宋"/>
          <w:color w:val="333333"/>
          <w:sz w:val="32"/>
          <w:szCs w:val="32"/>
          <w:shd w:val="clear" w:color="auto" w:fill="FFFFFF"/>
        </w:rPr>
      </w:pPr>
      <w:r>
        <w:rPr>
          <w:rFonts w:ascii="仿宋" w:eastAsia="仿宋" w:hAnsi="仿宋" w:cs="仿宋" w:hint="eastAsia"/>
          <w:b/>
          <w:color w:val="333333"/>
          <w:sz w:val="32"/>
          <w:szCs w:val="32"/>
          <w:shd w:val="clear" w:color="auto" w:fill="FFFFFF"/>
        </w:rPr>
        <w:t>一是提高思想认识，动员部署到位。</w:t>
      </w:r>
      <w:r>
        <w:rPr>
          <w:rFonts w:ascii="仿宋_GB2312" w:eastAsia="仿宋_GB2312" w:hAnsi="仿宋" w:cs="仿宋" w:hint="eastAsia"/>
          <w:color w:val="333333"/>
          <w:sz w:val="32"/>
          <w:szCs w:val="32"/>
          <w:shd w:val="clear" w:color="auto" w:fill="FFFFFF"/>
        </w:rPr>
        <w:t>古城村党总支两委班子认真学习研究巡察反馈意见，提出要提高政治站位、强化“四个意识”，把落实问题整改作为一项严肃的政治任务，把巡察成果转化为进一步改进作风、推进工作的实际成效。</w:t>
      </w:r>
    </w:p>
    <w:p w:rsidR="00EB4D72" w:rsidRDefault="00C54530" w:rsidP="00F13BB5">
      <w:pPr>
        <w:pStyle w:val="1"/>
        <w:widowControl/>
        <w:shd w:val="clear" w:color="auto" w:fill="FFFFFF"/>
        <w:spacing w:beforeAutospacing="0" w:after="180" w:afterAutospacing="0"/>
        <w:ind w:firstLineChars="200" w:firstLine="643"/>
        <w:jc w:val="both"/>
        <w:rPr>
          <w:rFonts w:ascii="仿宋" w:eastAsia="仿宋" w:hAnsi="仿宋" w:cs="仿宋"/>
          <w:color w:val="333333"/>
          <w:sz w:val="32"/>
          <w:szCs w:val="32"/>
          <w:shd w:val="clear" w:color="auto" w:fill="FFFFFF"/>
        </w:rPr>
      </w:pPr>
      <w:r>
        <w:rPr>
          <w:rFonts w:ascii="仿宋" w:eastAsia="仿宋" w:hAnsi="仿宋" w:cs="仿宋" w:hint="eastAsia"/>
          <w:b/>
          <w:color w:val="333333"/>
          <w:sz w:val="32"/>
          <w:szCs w:val="32"/>
          <w:shd w:val="clear" w:color="auto" w:fill="FFFFFF"/>
        </w:rPr>
        <w:t>二是强化领导责任，组织保障到位。</w:t>
      </w:r>
      <w:r>
        <w:rPr>
          <w:rFonts w:ascii="仿宋_GB2312" w:eastAsia="仿宋_GB2312" w:hAnsi="仿宋" w:cs="仿宋" w:hint="eastAsia"/>
          <w:color w:val="333333"/>
          <w:sz w:val="32"/>
          <w:szCs w:val="32"/>
          <w:shd w:val="clear" w:color="auto" w:fill="FFFFFF"/>
        </w:rPr>
        <w:t>为把整改工作抓紧抓实、抓出成效，古城村党总支成立巡察整改工作领导小组，成立党务工作整改、村级“三资管理”工作整改、村级监督机制整改工作组，对每一项问题的整改均明确了责任领导和完成时限，强力推动整改工作责任落实。</w:t>
      </w:r>
    </w:p>
    <w:p w:rsidR="00EB4D72" w:rsidRDefault="00C54530" w:rsidP="00F13BB5">
      <w:pPr>
        <w:pStyle w:val="1"/>
        <w:widowControl/>
        <w:shd w:val="clear" w:color="auto" w:fill="FFFFFF"/>
        <w:spacing w:beforeAutospacing="0" w:after="180" w:afterAutospacing="0"/>
        <w:ind w:firstLine="420"/>
        <w:jc w:val="both"/>
        <w:rPr>
          <w:rFonts w:ascii="黑体" w:eastAsia="黑体" w:hAnsi="黑体" w:cs="仿宋"/>
          <w:color w:val="333333"/>
          <w:sz w:val="32"/>
          <w:szCs w:val="32"/>
        </w:rPr>
      </w:pPr>
      <w:r>
        <w:rPr>
          <w:rFonts w:ascii="黑体" w:eastAsia="黑体" w:hAnsi="黑体" w:cs="仿宋" w:hint="eastAsia"/>
          <w:color w:val="333333"/>
          <w:sz w:val="32"/>
          <w:szCs w:val="32"/>
          <w:shd w:val="clear" w:color="auto" w:fill="FFFFFF"/>
        </w:rPr>
        <w:t xml:space="preserve">  </w:t>
      </w:r>
      <w:r>
        <w:rPr>
          <w:rFonts w:ascii="黑体" w:eastAsia="黑体" w:hAnsi="黑体" w:cs="仿宋" w:hint="eastAsia"/>
          <w:color w:val="333333"/>
          <w:sz w:val="32"/>
          <w:szCs w:val="32"/>
          <w:shd w:val="clear" w:color="auto" w:fill="FFFFFF"/>
        </w:rPr>
        <w:t>二、坚持问题导向，严格巡察整改检查</w:t>
      </w:r>
    </w:p>
    <w:p w:rsidR="00EB4D72" w:rsidRDefault="00C54530" w:rsidP="00F13BB5">
      <w:pPr>
        <w:pStyle w:val="1"/>
        <w:widowControl/>
        <w:shd w:val="clear" w:color="auto" w:fill="FFFFFF"/>
        <w:spacing w:beforeAutospacing="0" w:after="180" w:afterAutospacing="0"/>
        <w:ind w:firstLine="420"/>
        <w:jc w:val="both"/>
        <w:rPr>
          <w:rFonts w:ascii="仿宋" w:eastAsia="仿宋" w:hAnsi="仿宋" w:cs="仿宋"/>
          <w:color w:val="333333"/>
          <w:sz w:val="32"/>
          <w:szCs w:val="32"/>
          <w:shd w:val="clear" w:color="auto" w:fill="FFFFFF"/>
        </w:rPr>
      </w:pPr>
      <w:r>
        <w:rPr>
          <w:rFonts w:ascii="仿宋" w:eastAsia="仿宋" w:hAnsi="仿宋" w:cs="仿宋" w:hint="eastAsia"/>
          <w:b/>
          <w:color w:val="333333"/>
          <w:sz w:val="32"/>
          <w:szCs w:val="32"/>
          <w:shd w:val="clear" w:color="auto" w:fill="FFFFFF"/>
        </w:rPr>
        <w:t>一是检查我村党组织落实整改情况。</w:t>
      </w:r>
      <w:r>
        <w:rPr>
          <w:rFonts w:ascii="仿宋_GB2312" w:eastAsia="仿宋_GB2312" w:hAnsi="仿宋" w:cs="仿宋" w:hint="eastAsia"/>
          <w:color w:val="333333"/>
          <w:sz w:val="32"/>
          <w:szCs w:val="32"/>
          <w:shd w:val="clear" w:color="auto" w:fill="FFFFFF"/>
        </w:rPr>
        <w:t>我村根据巡察组反馈意见，按照党的领导、党的建设、全面从严治党、党风廉政建设和反腐败工作四个方面开展工作，召开巡察整改工作推</w:t>
      </w:r>
      <w:r>
        <w:rPr>
          <w:rFonts w:ascii="仿宋_GB2312" w:eastAsia="仿宋_GB2312" w:hAnsi="仿宋" w:cs="仿宋" w:hint="eastAsia"/>
          <w:color w:val="333333"/>
          <w:sz w:val="32"/>
          <w:szCs w:val="32"/>
          <w:shd w:val="clear" w:color="auto" w:fill="FFFFFF"/>
        </w:rPr>
        <w:lastRenderedPageBreak/>
        <w:t>进会，古城村巡察整改领导小组对照问题清单，逐项检查落实情况。区委第二巡察组反馈问题</w:t>
      </w:r>
      <w:r>
        <w:rPr>
          <w:rFonts w:ascii="仿宋_GB2312" w:eastAsia="仿宋_GB2312" w:hAnsi="仿宋" w:cs="仿宋" w:hint="eastAsia"/>
          <w:color w:val="333333"/>
          <w:sz w:val="32"/>
          <w:szCs w:val="32"/>
          <w:shd w:val="clear" w:color="auto" w:fill="FFFFFF"/>
        </w:rPr>
        <w:t>20</w:t>
      </w:r>
      <w:r>
        <w:rPr>
          <w:rFonts w:ascii="仿宋_GB2312" w:eastAsia="仿宋_GB2312" w:hAnsi="仿宋" w:cs="仿宋" w:hint="eastAsia"/>
          <w:color w:val="333333"/>
          <w:sz w:val="32"/>
          <w:szCs w:val="32"/>
          <w:shd w:val="clear" w:color="auto" w:fill="FFFFFF"/>
        </w:rPr>
        <w:t>项，</w:t>
      </w:r>
      <w:r>
        <w:rPr>
          <w:rFonts w:ascii="仿宋_GB2312" w:eastAsia="仿宋_GB2312" w:hAnsi="仿宋" w:cs="仿宋" w:hint="eastAsia"/>
          <w:color w:val="333333"/>
          <w:sz w:val="32"/>
          <w:szCs w:val="32"/>
          <w:shd w:val="clear" w:color="auto" w:fill="FFFFFF"/>
        </w:rPr>
        <w:t>3</w:t>
      </w:r>
      <w:r>
        <w:rPr>
          <w:rFonts w:ascii="仿宋_GB2312" w:eastAsia="仿宋_GB2312" w:hAnsi="仿宋" w:cs="仿宋" w:hint="eastAsia"/>
          <w:color w:val="333333"/>
          <w:sz w:val="32"/>
          <w:szCs w:val="32"/>
          <w:shd w:val="clear" w:color="auto" w:fill="FFFFFF"/>
        </w:rPr>
        <w:t>条建议，目前已经全部完成整改。</w:t>
      </w:r>
    </w:p>
    <w:p w:rsidR="00EB4D72" w:rsidRDefault="00C54530" w:rsidP="00F13BB5">
      <w:pPr>
        <w:pStyle w:val="1"/>
        <w:widowControl/>
        <w:shd w:val="clear" w:color="auto" w:fill="FFFFFF"/>
        <w:spacing w:beforeAutospacing="0" w:after="180" w:afterAutospacing="0"/>
        <w:ind w:firstLine="420"/>
        <w:jc w:val="both"/>
        <w:rPr>
          <w:rFonts w:ascii="仿宋_GB2312" w:eastAsia="仿宋_GB2312" w:hAnsi="仿宋" w:cs="仿宋"/>
          <w:color w:val="333333"/>
          <w:sz w:val="32"/>
          <w:szCs w:val="32"/>
        </w:rPr>
      </w:pPr>
      <w:r>
        <w:rPr>
          <w:rFonts w:ascii="仿宋" w:eastAsia="仿宋" w:hAnsi="仿宋" w:cs="仿宋" w:hint="eastAsia"/>
          <w:b/>
          <w:color w:val="333333"/>
          <w:sz w:val="32"/>
          <w:szCs w:val="32"/>
          <w:shd w:val="clear" w:color="auto" w:fill="FFFFFF"/>
        </w:rPr>
        <w:t>二是检查党组织主要负责人组织落实情况。</w:t>
      </w:r>
      <w:r>
        <w:rPr>
          <w:rFonts w:ascii="仿宋_GB2312" w:eastAsia="仿宋_GB2312" w:hAnsi="仿宋" w:cs="仿宋" w:hint="eastAsia"/>
          <w:color w:val="333333"/>
          <w:sz w:val="32"/>
          <w:szCs w:val="32"/>
          <w:shd w:val="clear" w:color="auto" w:fill="FFFFFF"/>
        </w:rPr>
        <w:t>要求对照整改方案，严格整改落实到位。整改期间，对落实巡察问题整改的工作态度、具体措施、取得成效等进行全方位检查，接受群众监督，并将问题整改与夯实“两个责任”相结合，与完善廉政风险防控相结合，与加强党员教育管理相结合，切实提升巡察</w:t>
      </w:r>
      <w:r>
        <w:rPr>
          <w:rFonts w:ascii="仿宋_GB2312" w:eastAsia="仿宋_GB2312" w:hAnsi="仿宋" w:cs="仿宋" w:hint="eastAsia"/>
          <w:color w:val="333333"/>
          <w:sz w:val="32"/>
          <w:szCs w:val="32"/>
          <w:shd w:val="clear" w:color="auto" w:fill="FFFFFF"/>
        </w:rPr>
        <w:t>整改成效。</w:t>
      </w:r>
    </w:p>
    <w:p w:rsidR="00EB4D72" w:rsidRDefault="00C54530" w:rsidP="00F13BB5">
      <w:pPr>
        <w:pStyle w:val="1"/>
        <w:widowControl/>
        <w:shd w:val="clear" w:color="auto" w:fill="FFFFFF"/>
        <w:spacing w:beforeAutospacing="0" w:after="180" w:afterAutospacing="0"/>
        <w:ind w:firstLine="420"/>
        <w:jc w:val="both"/>
        <w:rPr>
          <w:rFonts w:ascii="黑体" w:eastAsia="黑体" w:hAnsi="黑体" w:cs="仿宋"/>
          <w:color w:val="333333"/>
          <w:sz w:val="32"/>
          <w:szCs w:val="32"/>
        </w:rPr>
      </w:pPr>
      <w:r>
        <w:rPr>
          <w:rFonts w:ascii="黑体" w:eastAsia="黑体" w:hAnsi="黑体" w:cs="仿宋" w:hint="eastAsia"/>
          <w:color w:val="333333"/>
          <w:sz w:val="32"/>
          <w:szCs w:val="32"/>
          <w:shd w:val="clear" w:color="auto" w:fill="FFFFFF"/>
        </w:rPr>
        <w:t xml:space="preserve"> </w:t>
      </w:r>
      <w:r>
        <w:rPr>
          <w:rFonts w:ascii="黑体" w:eastAsia="黑体" w:hAnsi="黑体" w:cs="仿宋" w:hint="eastAsia"/>
          <w:color w:val="333333"/>
          <w:sz w:val="32"/>
          <w:szCs w:val="32"/>
          <w:shd w:val="clear" w:color="auto" w:fill="FFFFFF"/>
        </w:rPr>
        <w:t>三、持续加压督导，深化巡察整改工作成果</w:t>
      </w:r>
    </w:p>
    <w:p w:rsidR="00EB4D72" w:rsidRDefault="00C54530" w:rsidP="00F13BB5">
      <w:pPr>
        <w:pStyle w:val="1"/>
        <w:widowControl/>
        <w:shd w:val="clear" w:color="auto" w:fill="FFFFFF"/>
        <w:spacing w:beforeAutospacing="0" w:after="180" w:afterAutospacing="0"/>
        <w:ind w:firstLineChars="200" w:firstLine="643"/>
        <w:jc w:val="both"/>
        <w:rPr>
          <w:rFonts w:ascii="仿宋_GB2312" w:eastAsia="仿宋_GB2312" w:hAnsi="仿宋" w:cs="仿宋"/>
          <w:color w:val="333333"/>
          <w:sz w:val="32"/>
          <w:szCs w:val="32"/>
          <w:shd w:val="clear" w:color="auto" w:fill="FFFFFF"/>
        </w:rPr>
      </w:pPr>
      <w:r>
        <w:rPr>
          <w:rFonts w:ascii="仿宋" w:eastAsia="仿宋" w:hAnsi="仿宋" w:cs="仿宋" w:hint="eastAsia"/>
          <w:b/>
          <w:color w:val="333333"/>
          <w:sz w:val="32"/>
          <w:szCs w:val="32"/>
          <w:shd w:val="clear" w:color="auto" w:fill="FFFFFF"/>
        </w:rPr>
        <w:t>一是向巡察整改领导小组汇报</w:t>
      </w:r>
      <w:r>
        <w:rPr>
          <w:rFonts w:ascii="仿宋" w:eastAsia="仿宋" w:hAnsi="仿宋" w:cs="仿宋" w:hint="eastAsia"/>
          <w:color w:val="333333"/>
          <w:sz w:val="32"/>
          <w:szCs w:val="32"/>
          <w:shd w:val="clear" w:color="auto" w:fill="FFFFFF"/>
        </w:rPr>
        <w:t>。</w:t>
      </w:r>
      <w:r>
        <w:rPr>
          <w:rFonts w:ascii="仿宋_GB2312" w:eastAsia="仿宋_GB2312" w:hAnsi="仿宋" w:cs="仿宋" w:hint="eastAsia"/>
          <w:color w:val="333333"/>
          <w:sz w:val="32"/>
          <w:szCs w:val="32"/>
          <w:shd w:val="clear" w:color="auto" w:fill="FFFFFF"/>
        </w:rPr>
        <w:t>工作组对整改落实情况进行检查，检查结果及时向古城村整改领导小组反馈，使古城村巡察整改领导小组能够全面掌握巡察整改工作整体动向。</w:t>
      </w:r>
    </w:p>
    <w:p w:rsidR="00EB4D72" w:rsidRDefault="00C54530" w:rsidP="00F13BB5">
      <w:pPr>
        <w:pStyle w:val="1"/>
        <w:widowControl/>
        <w:shd w:val="clear" w:color="auto" w:fill="FFFFFF"/>
        <w:spacing w:beforeAutospacing="0" w:after="180" w:afterAutospacing="0"/>
        <w:ind w:firstLineChars="200" w:firstLine="643"/>
        <w:jc w:val="both"/>
        <w:rPr>
          <w:rFonts w:ascii="仿宋_GB2312" w:eastAsia="仿宋_GB2312" w:hAnsi="仿宋" w:cs="仿宋"/>
          <w:color w:val="333333"/>
          <w:sz w:val="32"/>
          <w:szCs w:val="32"/>
          <w:shd w:val="clear" w:color="auto" w:fill="FFFFFF"/>
        </w:rPr>
      </w:pPr>
      <w:r>
        <w:rPr>
          <w:rFonts w:ascii="仿宋" w:eastAsia="仿宋" w:hAnsi="仿宋" w:cs="仿宋" w:hint="eastAsia"/>
          <w:b/>
          <w:color w:val="333333"/>
          <w:sz w:val="32"/>
          <w:szCs w:val="32"/>
          <w:shd w:val="clear" w:color="auto" w:fill="FFFFFF"/>
        </w:rPr>
        <w:t>二是建立巡察整改工作通报制度。</w:t>
      </w:r>
      <w:r>
        <w:rPr>
          <w:rFonts w:ascii="仿宋_GB2312" w:eastAsia="仿宋_GB2312" w:hAnsi="仿宋" w:cs="仿宋" w:hint="eastAsia"/>
          <w:color w:val="333333"/>
          <w:sz w:val="32"/>
          <w:szCs w:val="32"/>
          <w:shd w:val="clear" w:color="auto" w:fill="FFFFFF"/>
        </w:rPr>
        <w:t>每次巡察工作结束后，通报整改工作完成情况，促使我村党组织对巡察反馈的问题真重视、真整改、改到位，防止问题悬空、整改不彻底，真正体现巡察效果，以实实在在的整改成果取信于民。</w:t>
      </w:r>
    </w:p>
    <w:p w:rsidR="00EB4D72" w:rsidRDefault="00C54530" w:rsidP="00F13BB5">
      <w:pPr>
        <w:pStyle w:val="1"/>
        <w:widowControl/>
        <w:shd w:val="clear" w:color="auto" w:fill="FFFFFF"/>
        <w:spacing w:beforeAutospacing="0" w:after="180" w:afterAutospacing="0"/>
        <w:ind w:firstLine="42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古城村党总支以这次村级巡察反馈问题整改为契机，在抓好整改落实的基础上，注重发挥治本效应，着力在“长”</w:t>
      </w:r>
      <w:r>
        <w:rPr>
          <w:rFonts w:ascii="仿宋_GB2312" w:eastAsia="仿宋_GB2312" w:hAnsi="仿宋" w:cs="仿宋" w:hint="eastAsia"/>
          <w:color w:val="333333"/>
          <w:sz w:val="32"/>
          <w:szCs w:val="32"/>
          <w:shd w:val="clear" w:color="auto" w:fill="FFFFFF"/>
        </w:rPr>
        <w:t>“常”上下功夫，切实增强制度约束的刚性，改进党员干部的工作</w:t>
      </w:r>
      <w:r>
        <w:rPr>
          <w:rFonts w:ascii="仿宋_GB2312" w:eastAsia="仿宋_GB2312" w:hAnsi="仿宋" w:cs="仿宋" w:hint="eastAsia"/>
          <w:color w:val="333333"/>
          <w:sz w:val="32"/>
          <w:szCs w:val="32"/>
          <w:shd w:val="clear" w:color="auto" w:fill="FFFFFF"/>
        </w:rPr>
        <w:lastRenderedPageBreak/>
        <w:t>作风，真正把整改的过程转化为提高基层党组织凝聚力、战斗力、创造力的过程，切实把整改工作激发的正能量转化为端正党员干部思想观念的强大动力，</w:t>
      </w:r>
      <w:r>
        <w:rPr>
          <w:rFonts w:ascii="仿宋_GB2312" w:eastAsia="仿宋_GB2312" w:hAnsi="仿宋" w:cs="仿宋" w:hint="eastAsia"/>
          <w:color w:val="333333"/>
          <w:sz w:val="32"/>
          <w:szCs w:val="32"/>
          <w:shd w:val="clear" w:color="auto" w:fill="FFFFFF"/>
        </w:rPr>
        <w:t>形成风清气正、干净创业的良好氛围。</w:t>
      </w:r>
    </w:p>
    <w:p w:rsidR="00EB4D72" w:rsidRDefault="00C54530" w:rsidP="00F13BB5">
      <w:pPr>
        <w:rPr>
          <w:rFonts w:ascii="仿宋_GB2312" w:eastAsia="仿宋_GB2312" w:hAnsi="仿宋" w:cs="仿宋"/>
          <w:sz w:val="32"/>
          <w:szCs w:val="32"/>
        </w:rPr>
      </w:pPr>
      <w:r>
        <w:rPr>
          <w:rFonts w:ascii="仿宋_GB2312" w:eastAsia="仿宋_GB2312" w:hAnsi="Microsoft YaHei UI" w:hint="eastAsia"/>
          <w:spacing w:val="15"/>
          <w:sz w:val="32"/>
          <w:szCs w:val="32"/>
          <w:shd w:val="clear" w:color="auto" w:fill="FEFEFE"/>
        </w:rPr>
        <w:t xml:space="preserve">   </w:t>
      </w:r>
      <w:r>
        <w:rPr>
          <w:rFonts w:ascii="仿宋_GB2312" w:eastAsia="仿宋_GB2312" w:hAnsi="Microsoft YaHei UI" w:hint="eastAsia"/>
          <w:spacing w:val="15"/>
          <w:sz w:val="32"/>
          <w:szCs w:val="32"/>
          <w:shd w:val="clear" w:color="auto" w:fill="FEFEFE"/>
        </w:rPr>
        <w:t>欢迎广大干部群众对巡察整改落实情况进行监督。如有意见建议，请及时向我们反映。联系方式：电话</w:t>
      </w:r>
      <w:r>
        <w:rPr>
          <w:rFonts w:ascii="仿宋_GB2312" w:eastAsia="仿宋_GB2312" w:hAnsi="Microsoft YaHei UI" w:hint="eastAsia"/>
          <w:spacing w:val="15"/>
          <w:sz w:val="32"/>
          <w:szCs w:val="32"/>
          <w:shd w:val="clear" w:color="auto" w:fill="FEFEFE"/>
        </w:rPr>
        <w:t>4151393</w:t>
      </w:r>
      <w:r>
        <w:rPr>
          <w:rFonts w:ascii="仿宋_GB2312" w:eastAsia="仿宋_GB2312" w:hAnsi="Microsoft YaHei UI" w:hint="eastAsia"/>
          <w:spacing w:val="15"/>
          <w:sz w:val="32"/>
          <w:szCs w:val="32"/>
          <w:shd w:val="clear" w:color="auto" w:fill="FEFEFE"/>
        </w:rPr>
        <w:t>；邮政信箱：辽宁省丹东市元宝区金山镇古城村民委员会；邮政编码：</w:t>
      </w:r>
      <w:r>
        <w:rPr>
          <w:rFonts w:ascii="仿宋_GB2312" w:eastAsia="仿宋_GB2312" w:hAnsi="Microsoft YaHei UI" w:hint="eastAsia"/>
          <w:spacing w:val="15"/>
          <w:sz w:val="32"/>
          <w:szCs w:val="32"/>
          <w:shd w:val="clear" w:color="auto" w:fill="FEFEFE"/>
        </w:rPr>
        <w:t>118000</w:t>
      </w:r>
      <w:r>
        <w:rPr>
          <w:rFonts w:ascii="仿宋_GB2312" w:eastAsia="仿宋_GB2312" w:hAnsi="Microsoft YaHei UI" w:hint="eastAsia"/>
          <w:spacing w:val="15"/>
          <w:sz w:val="32"/>
          <w:szCs w:val="32"/>
          <w:shd w:val="clear" w:color="auto" w:fill="FEFEFE"/>
        </w:rPr>
        <w:t>。</w:t>
      </w:r>
    </w:p>
    <w:p w:rsidR="00EB4D72" w:rsidRDefault="00EB4D72" w:rsidP="00F13BB5">
      <w:pPr>
        <w:rPr>
          <w:rFonts w:ascii="仿宋" w:eastAsia="仿宋" w:hAnsi="仿宋" w:cs="仿宋"/>
          <w:sz w:val="32"/>
          <w:szCs w:val="32"/>
        </w:rPr>
      </w:pPr>
    </w:p>
    <w:p w:rsidR="00EB4D72" w:rsidRDefault="00EB4D72" w:rsidP="00F13BB5">
      <w:pPr>
        <w:rPr>
          <w:rFonts w:ascii="仿宋" w:eastAsia="仿宋" w:hAnsi="仿宋" w:cs="仿宋"/>
          <w:sz w:val="32"/>
          <w:szCs w:val="32"/>
        </w:rPr>
      </w:pPr>
    </w:p>
    <w:p w:rsidR="00EB4D72" w:rsidRDefault="00C54530" w:rsidP="00F13BB5">
      <w:pPr>
        <w:rPr>
          <w:rFonts w:ascii="仿宋" w:eastAsia="仿宋" w:hAnsi="仿宋" w:cs="仿宋"/>
          <w:sz w:val="32"/>
          <w:szCs w:val="32"/>
        </w:rPr>
      </w:pPr>
      <w:r>
        <w:rPr>
          <w:rFonts w:ascii="仿宋" w:eastAsia="仿宋" w:hAnsi="仿宋" w:cs="仿宋" w:hint="eastAsia"/>
          <w:sz w:val="32"/>
          <w:szCs w:val="32"/>
        </w:rPr>
        <w:t>中共丹东市元宝区金山镇古城村总支部委员会</w:t>
      </w:r>
    </w:p>
    <w:p w:rsidR="00EB4D72" w:rsidRDefault="00C54530" w:rsidP="00F13BB5">
      <w:pPr>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6</w:t>
      </w:r>
      <w:bookmarkStart w:id="0" w:name="_GoBack"/>
      <w:bookmarkEnd w:id="0"/>
      <w:r>
        <w:rPr>
          <w:rFonts w:ascii="仿宋" w:eastAsia="仿宋" w:hAnsi="仿宋" w:cs="仿宋" w:hint="eastAsia"/>
          <w:sz w:val="32"/>
          <w:szCs w:val="32"/>
        </w:rPr>
        <w:t>日</w:t>
      </w:r>
    </w:p>
    <w:p w:rsidR="00EB4D72" w:rsidRDefault="00EB4D72" w:rsidP="00F13BB5">
      <w:pPr>
        <w:rPr>
          <w:rFonts w:ascii="仿宋" w:eastAsia="仿宋" w:hAnsi="仿宋" w:cs="仿宋"/>
          <w:sz w:val="32"/>
          <w:szCs w:val="32"/>
        </w:rPr>
      </w:pPr>
    </w:p>
    <w:sectPr w:rsidR="00EB4D72" w:rsidSect="00EB4D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530" w:rsidRDefault="00C54530" w:rsidP="00F13BB5">
      <w:r>
        <w:separator/>
      </w:r>
    </w:p>
  </w:endnote>
  <w:endnote w:type="continuationSeparator" w:id="1">
    <w:p w:rsidR="00C54530" w:rsidRDefault="00C54530" w:rsidP="00F13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altName w:val="宋体"/>
    <w:charset w:val="86"/>
    <w:family w:val="auto"/>
    <w:pitch w:val="default"/>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530" w:rsidRDefault="00C54530" w:rsidP="00F13BB5">
      <w:r>
        <w:separator/>
      </w:r>
    </w:p>
  </w:footnote>
  <w:footnote w:type="continuationSeparator" w:id="1">
    <w:p w:rsidR="00C54530" w:rsidRDefault="00C54530" w:rsidP="00F13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4D72"/>
    <w:rsid w:val="00C54530"/>
    <w:rsid w:val="00EB4D72"/>
    <w:rsid w:val="00F13B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4D72"/>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B4D72"/>
    <w:pPr>
      <w:tabs>
        <w:tab w:val="center" w:pos="4153"/>
        <w:tab w:val="right" w:pos="8306"/>
      </w:tabs>
      <w:snapToGrid w:val="0"/>
      <w:jc w:val="left"/>
    </w:pPr>
    <w:rPr>
      <w:sz w:val="18"/>
      <w:szCs w:val="18"/>
    </w:rPr>
  </w:style>
  <w:style w:type="character" w:customStyle="1" w:styleId="Char">
    <w:name w:val="页脚 Char"/>
    <w:basedOn w:val="a0"/>
    <w:link w:val="a3"/>
    <w:semiHidden/>
    <w:rsid w:val="00EB4D72"/>
    <w:rPr>
      <w:rFonts w:ascii="Calibri" w:eastAsia="宋体" w:hAnsi="Calibri" w:cs="黑体"/>
      <w:kern w:val="2"/>
      <w:sz w:val="18"/>
      <w:szCs w:val="18"/>
    </w:rPr>
  </w:style>
  <w:style w:type="paragraph" w:styleId="a4">
    <w:name w:val="header"/>
    <w:basedOn w:val="a"/>
    <w:link w:val="Char0"/>
    <w:rsid w:val="00EB4D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EB4D72"/>
    <w:rPr>
      <w:rFonts w:ascii="Calibri" w:eastAsia="宋体" w:hAnsi="Calibri" w:cs="黑体"/>
      <w:kern w:val="2"/>
      <w:sz w:val="18"/>
      <w:szCs w:val="18"/>
    </w:rPr>
  </w:style>
  <w:style w:type="paragraph" w:customStyle="1" w:styleId="1">
    <w:name w:val="普通(网站)1"/>
    <w:basedOn w:val="a"/>
    <w:rsid w:val="00EB4D72"/>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Words>
  <Characters>1006</Characters>
  <Application>Microsoft Office Word</Application>
  <DocSecurity>0</DocSecurity>
  <Lines>8</Lines>
  <Paragraphs>2</Paragraphs>
  <ScaleCrop>false</ScaleCrop>
  <Company>Micorosoft</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Micorosoft</dc:title>
  <dc:creator>Lenovo</dc:creator>
  <cp:lastModifiedBy>Micorosoft</cp:lastModifiedBy>
  <cp:revision>2</cp:revision>
  <cp:lastPrinted>2023-09-13T16:10:00Z</cp:lastPrinted>
  <dcterms:created xsi:type="dcterms:W3CDTF">2023-09-13T10:20:00Z</dcterms:created>
  <dcterms:modified xsi:type="dcterms:W3CDTF">2023-12-11T02:27:00Z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1AFBFCB5767F4240B6B7A983EBC16F98_11</vt:lpwstr>
  </property>
</Properties>
</file>