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2F" w:rsidRDefault="005A381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市教育局党组关于巡察整改情况的通报</w:t>
      </w:r>
    </w:p>
    <w:p w:rsidR="00ED672F" w:rsidRPr="000E0528" w:rsidRDefault="005A3811" w:rsidP="000E0528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根据市委巡察工作统一部署，2020年11月26日至2020年12月15日，</w:t>
      </w:r>
      <w:r w:rsidR="000E0528"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市委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第四巡察组对</w:t>
      </w:r>
      <w:r w:rsid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市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教育局党组进行了“三重一大”事项民主决策专项巡察。4月25日，巡察组向市教育局党组反馈了巡察意见。按照党务公开原则和巡察工作有关要求，现将巡察整改情况予以公布。</w:t>
      </w:r>
    </w:p>
    <w:p w:rsidR="00ED672F" w:rsidRPr="00724A1E" w:rsidRDefault="005A3811" w:rsidP="000E0528">
      <w:pPr>
        <w:adjustRightInd w:val="0"/>
        <w:snapToGrid w:val="0"/>
        <w:spacing w:line="600" w:lineRule="exact"/>
        <w:ind w:firstLineChars="210" w:firstLine="672"/>
        <w:rPr>
          <w:rFonts w:ascii="黑体" w:eastAsia="黑体" w:hAnsi="黑体" w:cs="黑体"/>
          <w:sz w:val="32"/>
          <w:szCs w:val="32"/>
        </w:rPr>
      </w:pPr>
      <w:r w:rsidRPr="00724A1E">
        <w:rPr>
          <w:rFonts w:ascii="黑体" w:eastAsia="黑体" w:hAnsi="黑体" w:cs="黑体" w:hint="eastAsia"/>
          <w:sz w:val="32"/>
          <w:szCs w:val="32"/>
        </w:rPr>
        <w:t>一、提高认识，完善民主决策制度</w:t>
      </w:r>
    </w:p>
    <w:p w:rsidR="00ED672F" w:rsidRPr="000E0528" w:rsidRDefault="005A3811" w:rsidP="000E0528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E0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教育系统自上而下开展理论学习，</w:t>
      </w:r>
      <w:r w:rsidRPr="000E0528">
        <w:rPr>
          <w:rFonts w:ascii="仿宋_GB2312" w:eastAsia="仿宋_GB2312" w:hint="eastAsia"/>
          <w:sz w:val="32"/>
          <w:szCs w:val="32"/>
        </w:rPr>
        <w:t>召开专题民主生活会，从思想深处彻底纠正“</w:t>
      </w:r>
      <w:r w:rsidRPr="000E0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时间紧张等一等、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工作冲突放一放、人员不齐缓一缓”等错误思想，确保各级指示精神快速落实、不打折扣；修订《丹东市教育局“三重一大”民主决策制度》，将“意识形态”“审计等9大类工作纳入议事范畴；组织财审、督导相关人员建立内审问题台帐，逐项解决；分层级制定干部选拔任用工作流程图，确保干部选拔工作程序严谨规范；制定《丹东市教育局专项资金管理办法（试行）》，明确13类中央、省、市专项资金的范围，严格控制培训经费支出。</w:t>
      </w:r>
    </w:p>
    <w:p w:rsidR="00ED672F" w:rsidRPr="00724A1E" w:rsidRDefault="005A3811" w:rsidP="000E0528">
      <w:pPr>
        <w:adjustRightInd w:val="0"/>
        <w:snapToGrid w:val="0"/>
        <w:spacing w:line="600" w:lineRule="exact"/>
        <w:ind w:firstLineChars="210" w:firstLine="672"/>
        <w:rPr>
          <w:rFonts w:ascii="黑体" w:eastAsia="黑体" w:hAnsi="黑体" w:cs="黑体"/>
          <w:sz w:val="32"/>
          <w:szCs w:val="32"/>
        </w:rPr>
      </w:pPr>
      <w:r w:rsidRPr="00724A1E">
        <w:rPr>
          <w:rFonts w:ascii="黑体" w:eastAsia="黑体" w:hAnsi="黑体" w:cs="黑体" w:hint="eastAsia"/>
          <w:sz w:val="32"/>
          <w:szCs w:val="32"/>
        </w:rPr>
        <w:t>二、聚焦主业，推动工作高质量发展</w:t>
      </w:r>
    </w:p>
    <w:p w:rsidR="00ED672F" w:rsidRPr="000E0528" w:rsidRDefault="005A3811" w:rsidP="000E0528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全面改善“老城挤、新城弱”的教育布局现状，缩小城乡、校际间教学资源差距。组建教育集团63个，覆盖304所学校及幼儿园，促进我市基础教育优质均衡发展，逐步缓解热点学校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学区房热问题；</w:t>
      </w:r>
      <w:r w:rsidRPr="000E0528">
        <w:rPr>
          <w:rFonts w:ascii="仿宋_GB2312" w:eastAsia="仿宋_GB2312" w:hAnsi="仿宋" w:hint="eastAsia"/>
          <w:sz w:val="32"/>
          <w:szCs w:val="32"/>
        </w:rPr>
        <w:t>落实“清单式管理、分阶段推进、精准化问责”的校园安全管理制度，定期研究调度、推进整改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ED672F" w:rsidRPr="00724A1E" w:rsidRDefault="005A3811" w:rsidP="000E0528">
      <w:pPr>
        <w:adjustRightInd w:val="0"/>
        <w:snapToGrid w:val="0"/>
        <w:spacing w:line="600" w:lineRule="exact"/>
        <w:ind w:firstLineChars="210" w:firstLine="672"/>
        <w:rPr>
          <w:rFonts w:ascii="黑体" w:eastAsia="黑体" w:hAnsi="黑体" w:cs="黑体"/>
          <w:sz w:val="32"/>
          <w:szCs w:val="32"/>
        </w:rPr>
      </w:pPr>
      <w:r w:rsidRPr="00724A1E">
        <w:rPr>
          <w:rFonts w:ascii="黑体" w:eastAsia="黑体" w:hAnsi="黑体" w:cs="黑体" w:hint="eastAsia"/>
          <w:sz w:val="32"/>
          <w:szCs w:val="32"/>
        </w:rPr>
        <w:t>三、强化落实，推动整改落地见效</w:t>
      </w:r>
    </w:p>
    <w:p w:rsidR="00ED672F" w:rsidRPr="000E0528" w:rsidRDefault="005A3811" w:rsidP="000E0528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完善直属单位党组织重大事</w:t>
      </w:r>
      <w:bookmarkStart w:id="0" w:name="_GoBack"/>
      <w:bookmarkEnd w:id="0"/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项决策机制，将年度预算纳入党组织会议内容，集体研究报局汇总，待复检符合标准，集中上报；召开编外用工培训会议，坚持“总量控制、按需使用、公开招聘、实名管理”原则，开展专项治理，全面清理直属单位不符合用工条件人员；</w:t>
      </w:r>
      <w:r w:rsidRPr="000E0528">
        <w:rPr>
          <w:rFonts w:ascii="仿宋_GB2312" w:eastAsia="仿宋_GB2312" w:hAnsi="仿宋" w:hint="eastAsia"/>
          <w:sz w:val="32"/>
          <w:szCs w:val="32"/>
        </w:rPr>
        <w:t>修订《丹东市教育局治理在职中小学教师有偿补课行为规定》，针对在职教师违规补课现象开展了两次专项大检查，深入居民区巡查52次，群众满意度有较大提升；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全面推行二维码收费，存入对公账户，杜绝</w:t>
      </w:r>
      <w:r w:rsidRPr="000E0528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个人户名存取学杂费，</w:t>
      </w:r>
      <w:r w:rsidRPr="000E0528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全面治理不合规收费问题</w:t>
      </w:r>
      <w:r w:rsidRPr="000E0528">
        <w:rPr>
          <w:rFonts w:ascii="仿宋_GB2312" w:eastAsia="仿宋_GB2312" w:hAnsi="仿宋" w:hint="eastAsia"/>
          <w:sz w:val="32"/>
          <w:szCs w:val="32"/>
        </w:rPr>
        <w:t>。</w:t>
      </w:r>
    </w:p>
    <w:p w:rsidR="00ED672F" w:rsidRPr="000E0528" w:rsidRDefault="005A3811" w:rsidP="000E052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E0528">
        <w:rPr>
          <w:rFonts w:ascii="仿宋_GB2312" w:eastAsia="仿宋_GB2312" w:hAnsi="仿宋" w:hint="eastAsia"/>
          <w:sz w:val="32"/>
          <w:szCs w:val="32"/>
        </w:rPr>
        <w:t>欢迎广大干部群众对巡察整改落实情况进行监督。如有意见建议，请及时向我们反映。联系方式：电话2305585；邮政地址：振兴区八纬路64号丹东市教育局党建工作科。</w:t>
      </w:r>
    </w:p>
    <w:p w:rsidR="00ED672F" w:rsidRPr="000E0528" w:rsidRDefault="00ED672F" w:rsidP="000E0528">
      <w:pPr>
        <w:adjustRightInd w:val="0"/>
        <w:snapToGrid w:val="0"/>
        <w:spacing w:line="600" w:lineRule="exact"/>
        <w:ind w:firstLine="200"/>
        <w:rPr>
          <w:rFonts w:ascii="仿宋_GB2312" w:eastAsia="仿宋_GB2312" w:hAnsi="仿宋"/>
          <w:sz w:val="32"/>
          <w:szCs w:val="32"/>
        </w:rPr>
      </w:pPr>
    </w:p>
    <w:p w:rsidR="00ED672F" w:rsidRPr="000E0528" w:rsidRDefault="005A3811" w:rsidP="000E0528">
      <w:pPr>
        <w:adjustRightInd w:val="0"/>
        <w:snapToGrid w:val="0"/>
        <w:spacing w:line="600" w:lineRule="exact"/>
        <w:ind w:firstLine="200"/>
        <w:rPr>
          <w:rFonts w:ascii="仿宋_GB2312" w:eastAsia="仿宋_GB2312" w:hAnsi="仿宋"/>
          <w:sz w:val="32"/>
          <w:szCs w:val="32"/>
        </w:rPr>
      </w:pPr>
      <w:r w:rsidRPr="000E0528">
        <w:rPr>
          <w:rFonts w:ascii="仿宋_GB2312" w:eastAsia="仿宋_GB2312" w:hAnsi="仿宋" w:hint="eastAsia"/>
          <w:sz w:val="32"/>
          <w:szCs w:val="32"/>
        </w:rPr>
        <w:t xml:space="preserve">                         中共丹东市教育局党组</w:t>
      </w:r>
    </w:p>
    <w:p w:rsidR="00ED672F" w:rsidRPr="000E0528" w:rsidRDefault="005A3811" w:rsidP="000E0528">
      <w:pPr>
        <w:adjustRightInd w:val="0"/>
        <w:snapToGrid w:val="0"/>
        <w:spacing w:line="600" w:lineRule="exact"/>
        <w:ind w:firstLine="200"/>
        <w:rPr>
          <w:rFonts w:ascii="仿宋_GB2312" w:eastAsia="仿宋_GB2312" w:hAnsi="仿宋"/>
          <w:sz w:val="32"/>
          <w:szCs w:val="32"/>
        </w:rPr>
      </w:pPr>
      <w:r w:rsidRPr="000E0528">
        <w:rPr>
          <w:rFonts w:ascii="仿宋_GB2312" w:eastAsia="仿宋_GB2312" w:hAnsi="仿宋" w:hint="eastAsia"/>
          <w:sz w:val="32"/>
          <w:szCs w:val="32"/>
        </w:rPr>
        <w:t xml:space="preserve">                            2021年11月1日</w:t>
      </w:r>
    </w:p>
    <w:sectPr w:rsidR="00ED672F" w:rsidRPr="000E0528" w:rsidSect="00ED672F">
      <w:footerReference w:type="default" r:id="rId7"/>
      <w:pgSz w:w="11906" w:h="16838"/>
      <w:pgMar w:top="2268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D1" w:rsidRDefault="00EB6BD1" w:rsidP="000E0528">
      <w:r>
        <w:separator/>
      </w:r>
    </w:p>
  </w:endnote>
  <w:endnote w:type="continuationSeparator" w:id="0">
    <w:p w:rsidR="00EB6BD1" w:rsidRDefault="00EB6BD1" w:rsidP="000E0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2607"/>
      <w:docPartObj>
        <w:docPartGallery w:val="Page Numbers (Bottom of Page)"/>
        <w:docPartUnique/>
      </w:docPartObj>
    </w:sdtPr>
    <w:sdtContent>
      <w:p w:rsidR="001B28A7" w:rsidRDefault="00855D53">
        <w:pPr>
          <w:pStyle w:val="a4"/>
          <w:jc w:val="center"/>
        </w:pPr>
        <w:fldSimple w:instr=" PAGE   \* MERGEFORMAT ">
          <w:r w:rsidR="00FB60F5" w:rsidRPr="00FB60F5">
            <w:rPr>
              <w:noProof/>
              <w:lang w:val="zh-CN"/>
            </w:rPr>
            <w:t>2</w:t>
          </w:r>
        </w:fldSimple>
      </w:p>
    </w:sdtContent>
  </w:sdt>
  <w:p w:rsidR="001B28A7" w:rsidRDefault="001B28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D1" w:rsidRDefault="00EB6BD1" w:rsidP="000E0528">
      <w:r>
        <w:separator/>
      </w:r>
    </w:p>
  </w:footnote>
  <w:footnote w:type="continuationSeparator" w:id="0">
    <w:p w:rsidR="00EB6BD1" w:rsidRDefault="00EB6BD1" w:rsidP="000E0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CB3C08"/>
    <w:rsid w:val="000136E7"/>
    <w:rsid w:val="000E0528"/>
    <w:rsid w:val="001B28A7"/>
    <w:rsid w:val="005A3811"/>
    <w:rsid w:val="00724A1E"/>
    <w:rsid w:val="00855D53"/>
    <w:rsid w:val="00A87571"/>
    <w:rsid w:val="00EB6BD1"/>
    <w:rsid w:val="00ED672F"/>
    <w:rsid w:val="00FB60F5"/>
    <w:rsid w:val="05866F8E"/>
    <w:rsid w:val="14695B02"/>
    <w:rsid w:val="1ECB3C08"/>
    <w:rsid w:val="339A6B3A"/>
    <w:rsid w:val="54B864F2"/>
    <w:rsid w:val="5BEB5A41"/>
    <w:rsid w:val="7A98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0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5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E0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5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S~sh</dc:creator>
  <cp:lastModifiedBy>LIBUYI</cp:lastModifiedBy>
  <cp:revision>5</cp:revision>
  <cp:lastPrinted>2021-11-01T02:05:00Z</cp:lastPrinted>
  <dcterms:created xsi:type="dcterms:W3CDTF">2021-08-02T01:15:00Z</dcterms:created>
  <dcterms:modified xsi:type="dcterms:W3CDTF">2021-11-08T06:48:00Z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11748F9A400B4D999759EC3A98F4E881</vt:lpwstr>
  </property>
</Properties>
</file>